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C86" w:rsidRPr="008C34DD" w:rsidRDefault="00025997" w:rsidP="008F4264">
      <w:pPr>
        <w:jc w:val="center"/>
        <w:rPr>
          <w:sz w:val="26"/>
          <w:szCs w:val="26"/>
        </w:rPr>
      </w:pPr>
      <w:bookmarkStart w:id="0" w:name="OLE_LINK22"/>
      <w:bookmarkStart w:id="1" w:name="OLE_LINK23"/>
      <w:r w:rsidRPr="008C34DD">
        <w:rPr>
          <w:sz w:val="26"/>
          <w:szCs w:val="26"/>
        </w:rPr>
        <w:t>АННОТАЦИЯ</w:t>
      </w:r>
    </w:p>
    <w:p w:rsidR="00025997" w:rsidRPr="008C34DD" w:rsidRDefault="00025997" w:rsidP="008F4264">
      <w:pPr>
        <w:jc w:val="center"/>
        <w:rPr>
          <w:sz w:val="26"/>
          <w:szCs w:val="26"/>
        </w:rPr>
      </w:pPr>
      <w:r w:rsidRPr="008C34DD">
        <w:rPr>
          <w:sz w:val="26"/>
          <w:szCs w:val="26"/>
        </w:rPr>
        <w:t>к</w:t>
      </w:r>
      <w:r w:rsidR="008C34DD" w:rsidRPr="008C34DD">
        <w:rPr>
          <w:sz w:val="26"/>
          <w:szCs w:val="26"/>
        </w:rPr>
        <w:t xml:space="preserve"> программе по литературе для 5-8</w:t>
      </w:r>
      <w:r w:rsidRPr="008C34DD">
        <w:rPr>
          <w:sz w:val="26"/>
          <w:szCs w:val="26"/>
        </w:rPr>
        <w:t xml:space="preserve"> классов, составленной на основе </w:t>
      </w:r>
    </w:p>
    <w:p w:rsidR="00025997" w:rsidRPr="008C34DD" w:rsidRDefault="00025997" w:rsidP="008F4264">
      <w:pPr>
        <w:jc w:val="center"/>
        <w:rPr>
          <w:sz w:val="26"/>
          <w:szCs w:val="26"/>
        </w:rPr>
      </w:pPr>
      <w:r w:rsidRPr="008C34DD">
        <w:rPr>
          <w:sz w:val="26"/>
          <w:szCs w:val="26"/>
        </w:rPr>
        <w:t>примерной программы по литературе под ред. В.Я. Коровиной</w:t>
      </w:r>
    </w:p>
    <w:bookmarkEnd w:id="0"/>
    <w:bookmarkEnd w:id="1"/>
    <w:p w:rsidR="004C78F6" w:rsidRPr="008C34DD" w:rsidRDefault="004C78F6" w:rsidP="008F4264">
      <w:pPr>
        <w:ind w:firstLine="709"/>
        <w:jc w:val="center"/>
        <w:rPr>
          <w:sz w:val="26"/>
          <w:szCs w:val="26"/>
        </w:rPr>
      </w:pP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Рабочая (учебная)</w:t>
      </w:r>
      <w:r w:rsidR="00C32392">
        <w:rPr>
          <w:rFonts w:eastAsia="Times New Roman"/>
          <w:sz w:val="26"/>
          <w:szCs w:val="26"/>
          <w:lang w:eastAsia="ru-RU"/>
        </w:rPr>
        <w:t xml:space="preserve"> программа по литературе для 5-8</w:t>
      </w:r>
      <w:bookmarkStart w:id="2" w:name="_GoBack"/>
      <w:bookmarkEnd w:id="2"/>
      <w:r w:rsidRPr="008C34DD">
        <w:rPr>
          <w:rFonts w:eastAsia="Times New Roman"/>
          <w:sz w:val="26"/>
          <w:szCs w:val="26"/>
          <w:lang w:eastAsia="ru-RU"/>
        </w:rPr>
        <w:t xml:space="preserve"> классов составлена на основе:</w:t>
      </w: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- Федерального государственного образовательного стандарта основного общего образования (ФГОС ООО) от 17 декабря 2010, № 1897;</w:t>
      </w: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Федеральный перечень учебников, утверждённый Минобрнауки (приказ №253 от 31.03.14).</w:t>
      </w:r>
    </w:p>
    <w:p w:rsidR="004C78F6" w:rsidRPr="008C34DD" w:rsidRDefault="004C78F6" w:rsidP="008F4264">
      <w:pPr>
        <w:ind w:firstLine="709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- Примерной программы  по литературе  под ред. В.Я. Коровиной (Программы общеобразовательных учреждений. Литература. 5-9 класс (</w:t>
      </w:r>
      <w:r w:rsidR="007A335D" w:rsidRPr="008C34DD">
        <w:rPr>
          <w:rFonts w:eastAsia="Times New Roman"/>
          <w:sz w:val="26"/>
          <w:szCs w:val="26"/>
          <w:lang w:eastAsia="ru-RU"/>
        </w:rPr>
        <w:t xml:space="preserve">базовый уровень). Под ред. В.Я. </w:t>
      </w:r>
      <w:r w:rsidRPr="008C34DD">
        <w:rPr>
          <w:rFonts w:eastAsia="Times New Roman"/>
          <w:sz w:val="26"/>
          <w:szCs w:val="26"/>
          <w:lang w:eastAsia="ru-RU"/>
        </w:rPr>
        <w:t xml:space="preserve">Коровиной.  11-е изд., дораб. и доп. – М.: Просвещение, 2013); </w:t>
      </w:r>
    </w:p>
    <w:p w:rsidR="008F4264" w:rsidRPr="008C34DD" w:rsidRDefault="008F4264" w:rsidP="008F4264">
      <w:pPr>
        <w:ind w:firstLine="709"/>
        <w:rPr>
          <w:rFonts w:eastAsia="Times New Roman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Рабочая (учебная) программа</w:t>
      </w:r>
      <w:r w:rsidR="008F4264" w:rsidRPr="008C34DD">
        <w:rPr>
          <w:rFonts w:eastAsia="Times New Roman"/>
          <w:sz w:val="26"/>
          <w:szCs w:val="26"/>
          <w:lang w:eastAsia="ru-RU"/>
        </w:rPr>
        <w:t xml:space="preserve"> по литературе создана с учетом </w:t>
      </w:r>
      <w:r w:rsidRPr="008C34DD">
        <w:rPr>
          <w:rFonts w:eastAsia="Times New Roman"/>
          <w:sz w:val="26"/>
          <w:szCs w:val="26"/>
          <w:lang w:eastAsia="ru-RU"/>
        </w:rPr>
        <w:t xml:space="preserve">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t>Рабочая (учебная) программа ориентирована на базовый уровень подготовки школьников по литературе, однако ее насыщенность материалом предполагает возможность использования и при обращении к профильному уровню.</w:t>
      </w:r>
    </w:p>
    <w:p w:rsidR="004C78F6" w:rsidRPr="008C34DD" w:rsidRDefault="004C78F6" w:rsidP="008F4264">
      <w:pPr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8C34DD">
        <w:rPr>
          <w:rFonts w:eastAsia="Times New Roman"/>
          <w:color w:val="000000"/>
          <w:sz w:val="26"/>
          <w:szCs w:val="26"/>
          <w:lang w:eastAsia="ru-RU"/>
        </w:rPr>
        <w:t>Для реализации данной программы используется линия учебников под редакцией В.Я. Коровиной. Учебник имеет гриф «Рекомендовано Министерством образования Российской Федерации» и включен в Перечень учебников, рекомендованных для использования в образовательных учреждениях РФ на 2016-2017 гг. и соответствующих требованиям ФГОС.</w:t>
      </w:r>
    </w:p>
    <w:p w:rsidR="004C78F6" w:rsidRPr="008C34DD" w:rsidRDefault="004C78F6" w:rsidP="008F4264">
      <w:pPr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Times New Roman"/>
          <w:sz w:val="26"/>
          <w:szCs w:val="26"/>
          <w:u w:val="single"/>
          <w:lang w:eastAsia="ru-RU"/>
        </w:rPr>
      </w:pPr>
      <w:r w:rsidRPr="008C34DD">
        <w:rPr>
          <w:rFonts w:eastAsia="Times New Roman"/>
          <w:sz w:val="26"/>
          <w:szCs w:val="26"/>
          <w:u w:val="single"/>
          <w:lang w:eastAsia="ru-RU"/>
        </w:rPr>
        <w:t>Предметная линия учебников под редакцией В.Я.</w:t>
      </w:r>
      <w:r w:rsidR="007A335D" w:rsidRPr="008C34DD">
        <w:rPr>
          <w:rFonts w:eastAsia="Times New Roman"/>
          <w:sz w:val="26"/>
          <w:szCs w:val="26"/>
          <w:u w:val="single"/>
          <w:lang w:eastAsia="ru-RU"/>
        </w:rPr>
        <w:t xml:space="preserve"> </w:t>
      </w:r>
      <w:r w:rsidRPr="008C34DD">
        <w:rPr>
          <w:rFonts w:eastAsia="Times New Roman"/>
          <w:sz w:val="26"/>
          <w:szCs w:val="26"/>
          <w:u w:val="single"/>
          <w:lang w:eastAsia="ru-RU"/>
        </w:rPr>
        <w:t>Коровиной:</w:t>
      </w:r>
    </w:p>
    <w:p w:rsidR="004C78F6" w:rsidRPr="008C34DD" w:rsidRDefault="004C78F6" w:rsidP="008F426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highlight w:val="white"/>
          <w:lang w:eastAsia="ru-RU"/>
        </w:rPr>
        <w:t>Коровина В. Я., Журавлёв В. П., Коровин В. И.</w:t>
      </w:r>
      <w:r w:rsidRPr="008C34DD">
        <w:rPr>
          <w:rFonts w:eastAsia="Arial Unicode MS"/>
          <w:sz w:val="26"/>
          <w:szCs w:val="26"/>
          <w:lang w:eastAsia="ru-RU"/>
        </w:rPr>
        <w:t xml:space="preserve"> Литература. 5 кл. Учеб. в 2 ч. М.: Просвещение, 2012, 2013</w:t>
      </w:r>
    </w:p>
    <w:p w:rsidR="004C78F6" w:rsidRPr="008C34DD" w:rsidRDefault="004C78F6" w:rsidP="008F426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highlight w:val="white"/>
          <w:lang w:eastAsia="ru-RU"/>
        </w:rPr>
        <w:t>Полухина В. П.</w:t>
      </w:r>
      <w:r w:rsidRPr="008C34DD">
        <w:rPr>
          <w:rFonts w:eastAsia="Arial Unicode MS"/>
          <w:sz w:val="26"/>
          <w:szCs w:val="26"/>
          <w:lang w:eastAsia="ru-RU"/>
        </w:rPr>
        <w:t xml:space="preserve"> и др. Литература. 6 кл. Учеб. в 2 ч. / Под ред. В. Я. Коровиной.- М.: Просвещение,  2012, 2013</w:t>
      </w:r>
    </w:p>
    <w:p w:rsidR="004C78F6" w:rsidRPr="008C34DD" w:rsidRDefault="004C78F6" w:rsidP="008F426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highlight w:val="white"/>
          <w:lang w:eastAsia="ru-RU"/>
        </w:rPr>
        <w:t>Коровина В. Я.</w:t>
      </w:r>
      <w:r w:rsidRPr="008C34DD">
        <w:rPr>
          <w:rFonts w:eastAsia="Arial Unicode MS"/>
          <w:sz w:val="26"/>
          <w:szCs w:val="26"/>
          <w:lang w:eastAsia="ru-RU"/>
        </w:rPr>
        <w:t xml:space="preserve"> Литература. 7 кл. Учеб. в 2 ч,- М.: Просвещение, 2012, 2013</w:t>
      </w:r>
    </w:p>
    <w:p w:rsidR="004C78F6" w:rsidRPr="008C34DD" w:rsidRDefault="004C78F6" w:rsidP="008F4264">
      <w:pPr>
        <w:numPr>
          <w:ilvl w:val="0"/>
          <w:numId w:val="1"/>
        </w:numPr>
        <w:tabs>
          <w:tab w:val="num" w:pos="0"/>
        </w:tabs>
        <w:autoSpaceDE w:val="0"/>
        <w:autoSpaceDN w:val="0"/>
        <w:spacing w:before="100" w:beforeAutospacing="1" w:after="100" w:afterAutospacing="1"/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highlight w:val="white"/>
          <w:lang w:eastAsia="ru-RU"/>
        </w:rPr>
        <w:t>Коровина В. Я., Журавлёв В. П., Коровин В. И.</w:t>
      </w:r>
      <w:r w:rsidRPr="008C34DD">
        <w:rPr>
          <w:rFonts w:eastAsia="Arial Unicode MS"/>
          <w:sz w:val="26"/>
          <w:szCs w:val="26"/>
          <w:lang w:eastAsia="ru-RU"/>
        </w:rPr>
        <w:t xml:space="preserve"> Литература. 8 кл. Учеб. в 2 ч. - М.: Просвещение, 2012, 2013</w:t>
      </w:r>
    </w:p>
    <w:p w:rsidR="004C78F6" w:rsidRPr="008C34DD" w:rsidRDefault="004C78F6" w:rsidP="008F4264">
      <w:pPr>
        <w:autoSpaceDE w:val="0"/>
        <w:autoSpaceDN w:val="0"/>
        <w:adjustRightInd w:val="0"/>
        <w:ind w:left="20" w:right="20" w:firstLine="709"/>
        <w:jc w:val="both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highlight w:val="white"/>
          <w:lang w:eastAsia="ru-RU"/>
        </w:rPr>
        <w:t xml:space="preserve">Коровина В. Я., </w:t>
      </w:r>
      <w:r w:rsidRPr="008C34DD">
        <w:rPr>
          <w:rFonts w:eastAsia="Arial Unicode MS"/>
          <w:spacing w:val="30"/>
          <w:sz w:val="26"/>
          <w:szCs w:val="26"/>
          <w:highlight w:val="white"/>
          <w:lang w:eastAsia="ru-RU"/>
        </w:rPr>
        <w:t xml:space="preserve">Журавлёв В. П., </w:t>
      </w:r>
      <w:r w:rsidRPr="008C34DD">
        <w:rPr>
          <w:rFonts w:eastAsia="Arial Unicode MS"/>
          <w:sz w:val="26"/>
          <w:szCs w:val="26"/>
          <w:highlight w:val="white"/>
          <w:lang w:eastAsia="ru-RU"/>
        </w:rPr>
        <w:t>Збарский И. С., Коровин В. И.</w:t>
      </w:r>
      <w:r w:rsidRPr="008C34DD">
        <w:rPr>
          <w:rFonts w:eastAsia="Arial Unicode MS"/>
          <w:sz w:val="26"/>
          <w:szCs w:val="26"/>
          <w:lang w:eastAsia="ru-RU"/>
        </w:rPr>
        <w:t xml:space="preserve"> Литература. 9 кл. Учеб. в 2 ч</w:t>
      </w:r>
      <w:r w:rsidRPr="008C34DD">
        <w:rPr>
          <w:rFonts w:eastAsia="Times New Roman"/>
          <w:sz w:val="26"/>
          <w:szCs w:val="26"/>
          <w:lang w:eastAsia="ru-RU"/>
        </w:rPr>
        <w:t xml:space="preserve"> В основу курса литературы положены принципы связи искусства с жизнью, единство формы и содержания, а также историзма, традиций новаторства.  Задачей курса является осмысление историко-культурных сведений, нравственно – эстетических представлений, усвое</w:t>
      </w:r>
      <w:bookmarkStart w:id="3" w:name="OLE_LINK10"/>
      <w:bookmarkStart w:id="4" w:name="OLE_LINK11"/>
      <w:r w:rsidRPr="008C34DD">
        <w:rPr>
          <w:rFonts w:eastAsia="Times New Roman"/>
          <w:sz w:val="26"/>
          <w:szCs w:val="26"/>
          <w:lang w:eastAsia="ru-RU"/>
        </w:rPr>
        <w:t>н</w:t>
      </w:r>
      <w:bookmarkEnd w:id="3"/>
      <w:bookmarkEnd w:id="4"/>
      <w:r w:rsidRPr="008C34DD">
        <w:rPr>
          <w:rFonts w:eastAsia="Times New Roman"/>
          <w:sz w:val="26"/>
          <w:szCs w:val="26"/>
          <w:lang w:eastAsia="ru-RU"/>
        </w:rPr>
        <w:t xml:space="preserve">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 </w:t>
      </w:r>
    </w:p>
    <w:p w:rsidR="004C78F6" w:rsidRPr="008C34DD" w:rsidRDefault="004C78F6" w:rsidP="008F4264">
      <w:pPr>
        <w:ind w:firstLine="709"/>
        <w:jc w:val="both"/>
        <w:rPr>
          <w:sz w:val="26"/>
          <w:szCs w:val="26"/>
        </w:rPr>
      </w:pP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C34DD">
        <w:rPr>
          <w:rFonts w:eastAsia="Times New Roman"/>
          <w:sz w:val="26"/>
          <w:szCs w:val="26"/>
          <w:lang w:eastAsia="ru-RU"/>
        </w:rPr>
        <w:lastRenderedPageBreak/>
        <w:t xml:space="preserve">Выбор авторской программы и УМК обусловлен тем, что содержание программы, целей, задач обучения и методический аппарат данной программы обеспечивают выполнение требований, представленных в ФГОС. Программа определяет общую стратегию обучения, воспитания и развития обучающихся средствами учебного предмета в соответствии с целями изучения литературы, которые определены стандартом. </w:t>
      </w:r>
    </w:p>
    <w:p w:rsidR="004C78F6" w:rsidRPr="008C34DD" w:rsidRDefault="004C78F6" w:rsidP="008F4264">
      <w:pPr>
        <w:ind w:firstLine="709"/>
        <w:jc w:val="both"/>
        <w:rPr>
          <w:sz w:val="26"/>
          <w:szCs w:val="26"/>
        </w:rPr>
      </w:pPr>
    </w:p>
    <w:p w:rsidR="004C78F6" w:rsidRPr="008C34DD" w:rsidRDefault="004C78F6" w:rsidP="008F4264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bookmarkStart w:id="5" w:name="OLE_LINK8"/>
      <w:bookmarkStart w:id="6" w:name="OLE_LINK9"/>
      <w:r w:rsidRPr="008C34DD">
        <w:rPr>
          <w:rFonts w:eastAsia="Times New Roman"/>
          <w:i/>
          <w:sz w:val="26"/>
          <w:szCs w:val="26"/>
          <w:lang w:eastAsia="ru-RU"/>
        </w:rPr>
        <w:t>Цель</w:t>
      </w:r>
      <w:r w:rsidRPr="008C34DD">
        <w:rPr>
          <w:rFonts w:eastAsia="Times New Roman"/>
          <w:sz w:val="26"/>
          <w:szCs w:val="26"/>
          <w:lang w:eastAsia="ru-RU"/>
        </w:rPr>
        <w:t xml:space="preserve"> преподавания литературы ― воспитание эстетически развитого и мыслящего в категориях культуры читателя, способного самостоятельно понимать и оценивать произведение как художественный образ мира, созданный автором.</w:t>
      </w:r>
    </w:p>
    <w:p w:rsidR="009A0855" w:rsidRPr="008C34DD" w:rsidRDefault="009A0855" w:rsidP="008F4264">
      <w:pPr>
        <w:ind w:firstLine="709"/>
        <w:rPr>
          <w:rFonts w:eastAsia="Times New Roman"/>
          <w:sz w:val="26"/>
          <w:szCs w:val="26"/>
          <w:lang w:eastAsia="ru-RU"/>
        </w:rPr>
      </w:pPr>
    </w:p>
    <w:bookmarkEnd w:id="5"/>
    <w:bookmarkEnd w:id="6"/>
    <w:p w:rsidR="004C78F6" w:rsidRPr="008C34DD" w:rsidRDefault="004C78F6" w:rsidP="008F4264">
      <w:pPr>
        <w:ind w:firstLine="709"/>
        <w:jc w:val="center"/>
        <w:rPr>
          <w:rFonts w:eastAsia="Arial Unicode MS"/>
          <w:b/>
          <w:sz w:val="26"/>
          <w:szCs w:val="26"/>
          <w:u w:val="single"/>
          <w:lang w:eastAsia="ru-RU"/>
        </w:rPr>
      </w:pPr>
      <w:r w:rsidRPr="008C34DD">
        <w:rPr>
          <w:rFonts w:eastAsia="Arial Unicode MS"/>
          <w:b/>
          <w:sz w:val="26"/>
          <w:szCs w:val="26"/>
          <w:u w:val="single"/>
          <w:lang w:eastAsia="ru-RU"/>
        </w:rPr>
        <w:t>Результаты освоения учебного предмета</w:t>
      </w:r>
    </w:p>
    <w:p w:rsidR="004C78F6" w:rsidRPr="008C34DD" w:rsidRDefault="004C78F6" w:rsidP="008F4264">
      <w:pPr>
        <w:ind w:firstLine="709"/>
        <w:rPr>
          <w:rFonts w:eastAsia="Arial Unicode MS"/>
          <w:b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rPr>
          <w:rFonts w:eastAsia="Arial Unicode MS"/>
          <w:b/>
          <w:sz w:val="26"/>
          <w:szCs w:val="26"/>
          <w:lang w:eastAsia="ru-RU"/>
        </w:rPr>
      </w:pPr>
      <w:r w:rsidRPr="008C34DD">
        <w:rPr>
          <w:rFonts w:eastAsia="Arial Unicode MS"/>
          <w:b/>
          <w:sz w:val="26"/>
          <w:szCs w:val="26"/>
          <w:lang w:eastAsia="ru-RU"/>
        </w:rPr>
        <w:t>Регулятивные универсальные учебные действия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sz w:val="26"/>
          <w:szCs w:val="26"/>
          <w:lang w:eastAsia="ru-RU"/>
        </w:rPr>
      </w:pPr>
      <w:r w:rsidRPr="008C34DD">
        <w:rPr>
          <w:rFonts w:eastAsia="Arial Unicode MS"/>
          <w:i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целеполаганию, включая постановку новых целей, преобразование практической задачи в познавательную;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планировать пути достижения целей;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устанавливать целевые приоритеты и т.д.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sz w:val="26"/>
          <w:szCs w:val="26"/>
          <w:lang w:eastAsia="ru-RU"/>
        </w:rPr>
      </w:pPr>
      <w:r w:rsidRPr="008C34DD">
        <w:rPr>
          <w:rFonts w:eastAsia="Arial Unicode MS"/>
          <w:b/>
          <w:sz w:val="26"/>
          <w:szCs w:val="26"/>
          <w:lang w:eastAsia="ru-RU"/>
        </w:rPr>
        <w:t>Коммуникативные универсальные учебные действия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sz w:val="26"/>
          <w:szCs w:val="26"/>
          <w:lang w:eastAsia="ru-RU"/>
        </w:rPr>
      </w:pPr>
      <w:r w:rsidRPr="008C34DD">
        <w:rPr>
          <w:rFonts w:eastAsia="Arial Unicode MS"/>
          <w:i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highlight w:val="white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highlight w:val="white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  <w:r w:rsidRPr="008C34DD">
        <w:rPr>
          <w:rFonts w:eastAsia="Arial Unicode MS"/>
          <w:sz w:val="26"/>
          <w:szCs w:val="26"/>
          <w:lang w:eastAsia="ru-RU"/>
        </w:rPr>
        <w:t>• аргументировать свою точку зрения, спорить и отстаивать свою позицию не враждебным для оппонентов образом и т.д.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sz w:val="26"/>
          <w:szCs w:val="26"/>
          <w:lang w:eastAsia="ru-RU"/>
        </w:rPr>
      </w:pPr>
      <w:r w:rsidRPr="008C34DD">
        <w:rPr>
          <w:rFonts w:eastAsia="Arial Unicode MS"/>
          <w:b/>
          <w:sz w:val="26"/>
          <w:szCs w:val="26"/>
          <w:lang w:eastAsia="ru-RU"/>
        </w:rPr>
        <w:t>Познавательные универсальные учебные действия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sz w:val="26"/>
          <w:szCs w:val="26"/>
          <w:lang w:eastAsia="ru-RU"/>
        </w:rPr>
      </w:pPr>
      <w:r w:rsidRPr="008C34DD">
        <w:rPr>
          <w:rFonts w:eastAsia="Arial Unicode MS"/>
          <w:i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основам реализации проектно-исследовательской деятельности;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проводить наблюдение и эксперимент под руководством учителя;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создавать и преобразовывать модели и схемы для решения задач;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давать определение понятиям;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устанавливать причинно-следственные связи и.т.д.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b/>
          <w:color w:val="000000"/>
          <w:sz w:val="26"/>
          <w:szCs w:val="26"/>
          <w:lang w:eastAsia="ru-RU"/>
        </w:rPr>
        <w:t xml:space="preserve">Поиск и организация хранения информации 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i/>
          <w:color w:val="000000"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lastRenderedPageBreak/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различные библиотечные, в том числе электронные, каталоги для поиска необходимых книг и т.д.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b/>
          <w:color w:val="000000"/>
          <w:sz w:val="26"/>
          <w:szCs w:val="26"/>
          <w:lang w:eastAsia="ru-RU"/>
        </w:rPr>
        <w:t>Моделирование, проектирование и управление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i/>
          <w:color w:val="000000"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моделировать с использованием виртуальных конструкторов;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конструировать и моделировать с использованием материальных конструкторов с компьютерным управлением и обратной связью;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моделировать с использованием средств программирования;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rFonts w:eastAsia="Arial Unicode MS"/>
          <w:b/>
          <w:color w:val="000000"/>
          <w:sz w:val="26"/>
          <w:szCs w:val="26"/>
          <w:highlight w:val="white"/>
          <w:lang w:eastAsia="ru-RU"/>
        </w:rPr>
      </w:pPr>
      <w:r w:rsidRPr="008C34DD">
        <w:rPr>
          <w:rFonts w:eastAsia="Arial Unicode MS"/>
          <w:b/>
          <w:color w:val="000000"/>
          <w:sz w:val="26"/>
          <w:szCs w:val="26"/>
          <w:highlight w:val="white"/>
          <w:lang w:eastAsia="ru-RU"/>
        </w:rPr>
        <w:t>Речь и речевое общение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i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i/>
          <w:color w:val="000000"/>
          <w:sz w:val="26"/>
          <w:szCs w:val="26"/>
          <w:lang w:eastAsia="ru-RU"/>
        </w:rPr>
        <w:t>Выпускник научится: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соблюдать нормы речевого поведения в типичных ситуациях общения;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color w:val="000000"/>
          <w:sz w:val="26"/>
          <w:szCs w:val="26"/>
          <w:lang w:eastAsia="ru-RU"/>
        </w:rPr>
      </w:pPr>
      <w:r w:rsidRPr="008C34DD">
        <w:rPr>
          <w:rFonts w:eastAsia="Arial Unicode MS"/>
          <w:color w:val="000000"/>
          <w:sz w:val="26"/>
          <w:szCs w:val="26"/>
          <w:lang w:eastAsia="ru-RU"/>
        </w:rPr>
        <w:t>• предупреждать коммуникативные неудачи в процессе речевого общения.</w:t>
      </w:r>
    </w:p>
    <w:p w:rsidR="004C78F6" w:rsidRPr="008C34DD" w:rsidRDefault="004C78F6" w:rsidP="008F4264">
      <w:pPr>
        <w:ind w:firstLine="709"/>
        <w:jc w:val="both"/>
        <w:rPr>
          <w:rFonts w:eastAsia="Arial Unicode MS"/>
          <w:sz w:val="26"/>
          <w:szCs w:val="26"/>
          <w:lang w:eastAsia="ru-RU"/>
        </w:rPr>
      </w:pPr>
    </w:p>
    <w:p w:rsidR="004C78F6" w:rsidRPr="008C34DD" w:rsidRDefault="004C78F6" w:rsidP="008F4264">
      <w:pPr>
        <w:ind w:firstLine="709"/>
        <w:jc w:val="both"/>
        <w:rPr>
          <w:sz w:val="26"/>
          <w:szCs w:val="26"/>
        </w:rPr>
      </w:pPr>
    </w:p>
    <w:sectPr w:rsidR="004C78F6" w:rsidRPr="008C34DD" w:rsidSect="00F257E0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97"/>
    <w:rsid w:val="00025997"/>
    <w:rsid w:val="00442C86"/>
    <w:rsid w:val="004C78F6"/>
    <w:rsid w:val="007A335D"/>
    <w:rsid w:val="008206F7"/>
    <w:rsid w:val="008C34DD"/>
    <w:rsid w:val="008F4264"/>
    <w:rsid w:val="009A0855"/>
    <w:rsid w:val="00C32392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7418"/>
  <w15:docId w15:val="{04F78805-B7E4-4851-BDC3-1B8AB4D4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Баховцев</dc:creator>
  <cp:lastModifiedBy>User</cp:lastModifiedBy>
  <cp:revision>6</cp:revision>
  <dcterms:created xsi:type="dcterms:W3CDTF">2017-08-22T14:07:00Z</dcterms:created>
  <dcterms:modified xsi:type="dcterms:W3CDTF">2017-11-13T11:23:00Z</dcterms:modified>
</cp:coreProperties>
</file>