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753" w:rsidRDefault="00350753" w:rsidP="00B23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864E6A" w:rsidRPr="00FD77B8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864E6A" w:rsidRDefault="00864E6A" w:rsidP="00864E6A">
      <w:pPr>
        <w:ind w:firstLine="709"/>
        <w:jc w:val="center"/>
        <w:rPr>
          <w:color w:val="000000"/>
        </w:rPr>
      </w:pPr>
    </w:p>
    <w:p w:rsidR="00864E6A" w:rsidRPr="006A60DA" w:rsidRDefault="00864E6A" w:rsidP="00246906">
      <w:pPr>
        <w:tabs>
          <w:tab w:val="left" w:pos="7320"/>
        </w:tabs>
        <w:jc w:val="center"/>
        <w:rPr>
          <w:b/>
        </w:rPr>
      </w:pPr>
      <w:r w:rsidRPr="006A60DA">
        <w:rPr>
          <w:b/>
        </w:rPr>
        <w:t>АДАПТИРОВАННАЯ РАБОЧАЯ ПРОГРАММА</w:t>
      </w:r>
    </w:p>
    <w:p w:rsidR="00864E6A" w:rsidRPr="006A60DA" w:rsidRDefault="00864E6A" w:rsidP="00864E6A">
      <w:pPr>
        <w:tabs>
          <w:tab w:val="left" w:pos="7320"/>
        </w:tabs>
        <w:jc w:val="center"/>
        <w:rPr>
          <w:b/>
        </w:rPr>
      </w:pPr>
      <w:r w:rsidRPr="006A60DA">
        <w:rPr>
          <w:b/>
        </w:rPr>
        <w:t>УЧЕБНОГО ПРЕДМЕТА</w:t>
      </w:r>
    </w:p>
    <w:p w:rsidR="00864E6A" w:rsidRDefault="00864E6A" w:rsidP="00864E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«ОСНОВЫ БЕЗОПАСНОСТИ ЖИЗНЕДЕЯТЕЛЬНОСТИ»</w:t>
      </w:r>
    </w:p>
    <w:p w:rsidR="00864E6A" w:rsidRPr="006A60DA" w:rsidRDefault="00864E6A" w:rsidP="00864E6A">
      <w:pPr>
        <w:tabs>
          <w:tab w:val="left" w:pos="7320"/>
        </w:tabs>
        <w:jc w:val="center"/>
        <w:rPr>
          <w:b/>
        </w:rPr>
      </w:pPr>
      <w:r w:rsidRPr="006A60DA">
        <w:rPr>
          <w:b/>
        </w:rPr>
        <w:t>основного общего образования</w:t>
      </w:r>
    </w:p>
    <w:p w:rsidR="00864E6A" w:rsidRDefault="00864E6A" w:rsidP="00864E6A">
      <w:pPr>
        <w:tabs>
          <w:tab w:val="left" w:pos="7320"/>
        </w:tabs>
        <w:jc w:val="center"/>
        <w:rPr>
          <w:b/>
        </w:rPr>
      </w:pPr>
      <w:r w:rsidRPr="006A60DA">
        <w:rPr>
          <w:b/>
        </w:rPr>
        <w:t xml:space="preserve">(является частью раздела 2.2 </w:t>
      </w:r>
      <w:r>
        <w:rPr>
          <w:b/>
        </w:rPr>
        <w:t>А</w:t>
      </w:r>
      <w:r w:rsidRPr="006A60DA">
        <w:rPr>
          <w:b/>
        </w:rPr>
        <w:t>ООП ООО</w:t>
      </w:r>
      <w:r w:rsidR="0016606D">
        <w:rPr>
          <w:b/>
        </w:rPr>
        <w:t xml:space="preserve"> обучающихся с НОДА</w:t>
      </w:r>
      <w:r w:rsidRPr="006A60DA">
        <w:rPr>
          <w:b/>
        </w:rPr>
        <w:t>)</w:t>
      </w:r>
    </w:p>
    <w:p w:rsidR="00E52410" w:rsidRDefault="00E52410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50753" w:rsidRDefault="00864E6A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 xml:space="preserve"> 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  <w:r>
        <w:tab/>
      </w: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864E6A" w:rsidRDefault="00864E6A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Default="00B25F82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>
        <w:t>Составитель</w:t>
      </w:r>
      <w:r w:rsidR="00350753">
        <w:t>:</w:t>
      </w:r>
    </w:p>
    <w:p w:rsidR="00864E6A" w:rsidRDefault="00E52410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i/>
          <w:color w:val="000000"/>
        </w:rPr>
      </w:pPr>
      <w:r>
        <w:rPr>
          <w:i/>
          <w:color w:val="000000"/>
        </w:rPr>
        <w:t>Шевцов В. В.</w:t>
      </w:r>
      <w:r w:rsidR="00864E6A">
        <w:rPr>
          <w:i/>
          <w:color w:val="000000"/>
        </w:rPr>
        <w:t>,</w:t>
      </w:r>
    </w:p>
    <w:p w:rsidR="00E52410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E52410">
        <w:rPr>
          <w:i/>
          <w:color w:val="000000"/>
        </w:rPr>
        <w:t>преподаватель-организатор</w:t>
      </w:r>
    </w:p>
    <w:p w:rsidR="00864E6A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i/>
          <w:color w:val="000000"/>
        </w:rPr>
      </w:pPr>
      <w:r>
        <w:rPr>
          <w:i/>
          <w:color w:val="000000"/>
        </w:rPr>
        <w:t xml:space="preserve"> основ безопасности </w:t>
      </w:r>
    </w:p>
    <w:p w:rsidR="00E52410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i/>
          <w:color w:val="000000"/>
        </w:rPr>
      </w:pPr>
      <w:r>
        <w:rPr>
          <w:i/>
          <w:color w:val="000000"/>
        </w:rPr>
        <w:t>жизнедеятельности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>
        <w:rPr>
          <w:i/>
          <w:color w:val="000000"/>
        </w:rPr>
        <w:t xml:space="preserve"> 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Pr="001B1E79" w:rsidRDefault="00350753" w:rsidP="00350753">
      <w:pPr>
        <w:widowControl w:val="0"/>
        <w:spacing w:after="120"/>
        <w:jc w:val="center"/>
        <w:rPr>
          <w:b/>
        </w:rPr>
      </w:pPr>
      <w:r>
        <w:t xml:space="preserve">    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D21A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2382F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Новосибирск, 2020</w:t>
      </w:r>
      <w:r w:rsidR="00B2382F">
        <w:br w:type="page"/>
      </w:r>
    </w:p>
    <w:p w:rsidR="00283476" w:rsidRPr="00E5706C" w:rsidRDefault="00283476" w:rsidP="00283476">
      <w:pPr>
        <w:jc w:val="center"/>
        <w:rPr>
          <w:bCs/>
        </w:rPr>
        <w:sectPr w:rsidR="00283476" w:rsidRPr="00E5706C" w:rsidSect="00B2382F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350753" w:rsidRPr="00FD77B8" w:rsidRDefault="00350753" w:rsidP="00350753">
      <w:pPr>
        <w:pStyle w:val="af2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  <w:rPr>
          <w:b/>
        </w:rPr>
      </w:pPr>
      <w:r w:rsidRPr="00FD77B8">
        <w:rPr>
          <w:b/>
        </w:rPr>
        <w:lastRenderedPageBreak/>
        <w:t>Пояснительная записка</w:t>
      </w:r>
    </w:p>
    <w:p w:rsidR="00864E6A" w:rsidRDefault="00864E6A" w:rsidP="00944A57">
      <w:pPr>
        <w:shd w:val="clear" w:color="auto" w:fill="FFFFFF"/>
        <w:suppressAutoHyphens w:val="0"/>
        <w:contextualSpacing/>
        <w:jc w:val="both"/>
      </w:pPr>
      <w:r w:rsidRPr="00864E6A">
        <w:t>Рабочая програм</w:t>
      </w:r>
      <w:r>
        <w:t>ма по основам безопасности жизнедеятельности</w:t>
      </w:r>
      <w:r w:rsidRPr="00864E6A"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16606D">
        <w:t xml:space="preserve"> НОДА </w:t>
      </w:r>
      <w:r w:rsidRPr="00864E6A">
        <w:t xml:space="preserve"> МАОУ СОШ № 212.</w:t>
      </w:r>
    </w:p>
    <w:p w:rsidR="00944A57" w:rsidRDefault="00944A57" w:rsidP="00944A57">
      <w:pPr>
        <w:shd w:val="clear" w:color="auto" w:fill="FFFFFF"/>
        <w:suppressAutoHyphens w:val="0"/>
        <w:contextualSpacing/>
        <w:jc w:val="both"/>
      </w:pPr>
      <w:r>
        <w:t xml:space="preserve">Данная программа является адаптированной программой для обучения учащихся </w:t>
      </w:r>
      <w:r w:rsidRPr="00944A57">
        <w:rPr>
          <w:b/>
        </w:rPr>
        <w:t>9 классов</w:t>
      </w:r>
      <w:r>
        <w:t xml:space="preserve"> предмету «</w:t>
      </w:r>
      <w:r w:rsidRPr="00944A57">
        <w:rPr>
          <w:b/>
        </w:rPr>
        <w:t>Основы безопасности жизнедеятельности»</w:t>
      </w:r>
      <w:r>
        <w:t xml:space="preserve"> в образовательных учреждениях основного общего образования.</w:t>
      </w:r>
    </w:p>
    <w:p w:rsidR="00DD4A84" w:rsidRDefault="005D2082" w:rsidP="005D2082">
      <w:pPr>
        <w:shd w:val="clear" w:color="auto" w:fill="FFFFFF"/>
        <w:suppressAutoHyphens w:val="0"/>
        <w:contextualSpacing/>
        <w:jc w:val="both"/>
      </w:pPr>
      <w:r>
        <w:t xml:space="preserve">На изучение предмета </w:t>
      </w:r>
      <w:r w:rsidRPr="005D2082">
        <w:t>«Основы безопасности жизнедеятельности» отводит</w:t>
      </w:r>
      <w:r>
        <w:t>ся 1 час в неделю в 9 классах,</w:t>
      </w:r>
      <w:r w:rsidRPr="005D2082">
        <w:rPr>
          <w:lang w:eastAsia="ru-RU"/>
        </w:rPr>
        <w:t xml:space="preserve"> </w:t>
      </w:r>
      <w:r>
        <w:rPr>
          <w:lang w:eastAsia="ru-RU"/>
        </w:rPr>
        <w:t>за весь период обучения: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DD4A84" w:rsidRPr="00203FD3" w:rsidTr="00F874A4">
        <w:trPr>
          <w:jc w:val="center"/>
        </w:trPr>
        <w:tc>
          <w:tcPr>
            <w:tcW w:w="2490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Всего за учебный год</w:t>
            </w:r>
          </w:p>
        </w:tc>
      </w:tr>
      <w:tr w:rsidR="00DD4A84" w:rsidTr="00F874A4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DD4A84" w:rsidRDefault="00DD4A84" w:rsidP="00F874A4">
            <w:pPr>
              <w:jc w:val="center"/>
            </w:pPr>
            <w:r>
              <w:t>9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34</w:t>
            </w:r>
          </w:p>
        </w:tc>
        <w:tc>
          <w:tcPr>
            <w:tcW w:w="2612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34</w:t>
            </w:r>
          </w:p>
        </w:tc>
      </w:tr>
      <w:tr w:rsidR="00DD4A84" w:rsidTr="00F874A4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4A84" w:rsidRDefault="00DD4A84" w:rsidP="00F874A4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4A84" w:rsidRDefault="00DD4A84" w:rsidP="00F874A4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DD4A84" w:rsidRPr="00203FD3" w:rsidRDefault="00B76F6F" w:rsidP="00F874A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350753" w:rsidRDefault="00350753" w:rsidP="00350753">
      <w:pPr>
        <w:pStyle w:val="10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6606D" w:rsidRPr="00C5259E" w:rsidRDefault="0016606D" w:rsidP="0016606D">
      <w:pPr>
        <w:jc w:val="both"/>
        <w:rPr>
          <w:b/>
          <w:lang w:eastAsia="ru-RU"/>
        </w:rPr>
      </w:pPr>
      <w:bookmarkStart w:id="0" w:name="_GoBack"/>
      <w:r w:rsidRPr="00C5259E">
        <w:rPr>
          <w:b/>
          <w:lang w:eastAsia="ru-RU"/>
        </w:rPr>
        <w:t xml:space="preserve">2. </w:t>
      </w:r>
      <w:r w:rsidRPr="00C5259E">
        <w:rPr>
          <w:b/>
          <w:bCs/>
          <w:lang w:eastAsia="ru-RU"/>
        </w:rPr>
        <w:t>Психолого-педагогическая характеристика обучающихся с НОДА</w:t>
      </w:r>
    </w:p>
    <w:p w:rsidR="0016606D" w:rsidRPr="00C5259E" w:rsidRDefault="0016606D" w:rsidP="0016606D">
      <w:pPr>
        <w:ind w:left="101" w:right="118" w:firstLine="768"/>
        <w:jc w:val="both"/>
        <w:rPr>
          <w:lang w:eastAsia="ru-RU"/>
        </w:rPr>
      </w:pPr>
      <w:r w:rsidRPr="00C5259E">
        <w:rPr>
          <w:lang w:eastAsia="ru-RU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C5259E">
        <w:rPr>
          <w:spacing w:val="-16"/>
          <w:lang w:eastAsia="ru-RU"/>
        </w:rPr>
        <w:t xml:space="preserve"> </w:t>
      </w:r>
      <w:r w:rsidRPr="00C5259E">
        <w:rPr>
          <w:lang w:eastAsia="ru-RU"/>
        </w:rPr>
        <w:t>объединяет</w:t>
      </w:r>
      <w:r w:rsidRPr="00C5259E">
        <w:rPr>
          <w:spacing w:val="-17"/>
          <w:lang w:eastAsia="ru-RU"/>
        </w:rPr>
        <w:t xml:space="preserve"> </w:t>
      </w:r>
      <w:r w:rsidRPr="00C5259E">
        <w:rPr>
          <w:lang w:eastAsia="ru-RU"/>
        </w:rPr>
        <w:t>подростков</w:t>
      </w:r>
      <w:r w:rsidRPr="00C5259E">
        <w:rPr>
          <w:spacing w:val="-16"/>
          <w:lang w:eastAsia="ru-RU"/>
        </w:rPr>
        <w:t xml:space="preserve"> </w:t>
      </w:r>
      <w:r w:rsidRPr="00C5259E">
        <w:rPr>
          <w:lang w:eastAsia="ru-RU"/>
        </w:rPr>
        <w:t>со</w:t>
      </w:r>
      <w:r w:rsidRPr="00C5259E">
        <w:rPr>
          <w:spacing w:val="-15"/>
          <w:lang w:eastAsia="ru-RU"/>
        </w:rPr>
        <w:t xml:space="preserve"> </w:t>
      </w:r>
      <w:r w:rsidRPr="00C5259E">
        <w:rPr>
          <w:lang w:eastAsia="ru-RU"/>
        </w:rPr>
        <w:t>значительным</w:t>
      </w:r>
      <w:r w:rsidRPr="00C5259E">
        <w:rPr>
          <w:spacing w:val="-15"/>
          <w:lang w:eastAsia="ru-RU"/>
        </w:rPr>
        <w:t xml:space="preserve"> </w:t>
      </w:r>
      <w:r w:rsidRPr="00C5259E">
        <w:rPr>
          <w:lang w:eastAsia="ru-RU"/>
        </w:rPr>
        <w:t>разбросом</w:t>
      </w:r>
      <w:r w:rsidRPr="00C5259E">
        <w:rPr>
          <w:spacing w:val="-16"/>
          <w:lang w:eastAsia="ru-RU"/>
        </w:rPr>
        <w:t xml:space="preserve"> </w:t>
      </w:r>
      <w:r w:rsidRPr="00C5259E">
        <w:rPr>
          <w:lang w:eastAsia="ru-RU"/>
        </w:rPr>
        <w:t>первичных</w:t>
      </w:r>
      <w:r w:rsidRPr="00C5259E">
        <w:rPr>
          <w:spacing w:val="-15"/>
          <w:lang w:eastAsia="ru-RU"/>
        </w:rPr>
        <w:t xml:space="preserve"> </w:t>
      </w:r>
      <w:r w:rsidRPr="00C5259E">
        <w:rPr>
          <w:lang w:eastAsia="ru-RU"/>
        </w:rPr>
        <w:t>и</w:t>
      </w:r>
      <w:r w:rsidRPr="00C5259E">
        <w:rPr>
          <w:spacing w:val="-14"/>
          <w:lang w:eastAsia="ru-RU"/>
        </w:rPr>
        <w:t xml:space="preserve"> </w:t>
      </w:r>
      <w:r w:rsidRPr="00C5259E">
        <w:rPr>
          <w:lang w:eastAsia="ru-RU"/>
        </w:rPr>
        <w:t>вторичных</w:t>
      </w:r>
      <w:r w:rsidRPr="00C5259E">
        <w:rPr>
          <w:spacing w:val="-15"/>
          <w:lang w:eastAsia="ru-RU"/>
        </w:rPr>
        <w:t xml:space="preserve"> </w:t>
      </w:r>
      <w:r w:rsidRPr="00C5259E">
        <w:rPr>
          <w:lang w:eastAsia="ru-RU"/>
        </w:rPr>
        <w:t>нарушений развития.</w:t>
      </w:r>
    </w:p>
    <w:p w:rsidR="0016606D" w:rsidRPr="00C5259E" w:rsidRDefault="0016606D" w:rsidP="0016606D">
      <w:pPr>
        <w:ind w:left="101" w:right="118" w:firstLine="708"/>
        <w:jc w:val="both"/>
        <w:rPr>
          <w:lang w:eastAsia="ru-RU"/>
        </w:rPr>
      </w:pPr>
      <w:r w:rsidRPr="00C5259E">
        <w:rPr>
          <w:lang w:eastAsia="ru-RU"/>
        </w:rPr>
        <w:t>Отклонения в развитии у обучающихся с такой патологией отличаются значительной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полиморфностью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и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диссоциацией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в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степени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выраженности.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В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зависимости</w:t>
      </w:r>
      <w:r w:rsidRPr="00C5259E">
        <w:rPr>
          <w:spacing w:val="-5"/>
          <w:lang w:eastAsia="ru-RU"/>
        </w:rPr>
        <w:t xml:space="preserve"> </w:t>
      </w:r>
      <w:r w:rsidRPr="00C5259E">
        <w:rPr>
          <w:lang w:eastAsia="ru-RU"/>
        </w:rPr>
        <w:t>от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C5259E">
        <w:rPr>
          <w:spacing w:val="-10"/>
          <w:lang w:eastAsia="ru-RU"/>
        </w:rPr>
        <w:t xml:space="preserve"> </w:t>
      </w:r>
      <w:r w:rsidRPr="00C5259E">
        <w:rPr>
          <w:lang w:eastAsia="ru-RU"/>
        </w:rPr>
        <w:t>К.А.</w:t>
      </w:r>
      <w:r w:rsidRPr="00C5259E">
        <w:rPr>
          <w:spacing w:val="-10"/>
          <w:lang w:eastAsia="ru-RU"/>
        </w:rPr>
        <w:t xml:space="preserve"> </w:t>
      </w:r>
      <w:r w:rsidRPr="00C5259E">
        <w:rPr>
          <w:lang w:eastAsia="ru-RU"/>
        </w:rPr>
        <w:t>Семеновой,</w:t>
      </w:r>
      <w:r w:rsidRPr="00C5259E">
        <w:rPr>
          <w:spacing w:val="-10"/>
          <w:lang w:eastAsia="ru-RU"/>
        </w:rPr>
        <w:t xml:space="preserve"> </w:t>
      </w:r>
      <w:r w:rsidRPr="00C5259E">
        <w:rPr>
          <w:lang w:eastAsia="ru-RU"/>
        </w:rPr>
        <w:t>Е.М.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Мастюковой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и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М.К.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Смуглиной;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Международная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классификация болезней 10–го пересмотра).</w:t>
      </w:r>
    </w:p>
    <w:p w:rsidR="0016606D" w:rsidRPr="00C5259E" w:rsidRDefault="0016606D" w:rsidP="0016606D">
      <w:pPr>
        <w:ind w:left="101" w:right="118" w:firstLine="708"/>
        <w:jc w:val="both"/>
        <w:rPr>
          <w:lang w:eastAsia="ru-RU"/>
        </w:rPr>
      </w:pPr>
      <w:r w:rsidRPr="00C5259E">
        <w:rPr>
          <w:lang w:eastAsia="ru-RU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наиболее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актуальных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проблем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его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развития,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своевременное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оказание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адресной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помощи и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динамическая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оценка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её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результативности,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необходимо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опираться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на</w:t>
      </w:r>
      <w:r w:rsidRPr="00C5259E">
        <w:rPr>
          <w:spacing w:val="-10"/>
          <w:lang w:eastAsia="ru-RU"/>
        </w:rPr>
        <w:t xml:space="preserve"> </w:t>
      </w:r>
      <w:r w:rsidRPr="00C5259E">
        <w:rPr>
          <w:lang w:eastAsia="ru-RU"/>
        </w:rPr>
        <w:t>типологию,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</w:t>
      </w:r>
      <w:r w:rsidRPr="00C5259E">
        <w:rPr>
          <w:spacing w:val="-2"/>
          <w:lang w:eastAsia="ru-RU"/>
        </w:rPr>
        <w:t xml:space="preserve"> </w:t>
      </w:r>
      <w:r w:rsidRPr="00C5259E">
        <w:rPr>
          <w:lang w:eastAsia="ru-RU"/>
        </w:rPr>
        <w:t>аппарата:</w:t>
      </w:r>
    </w:p>
    <w:p w:rsidR="0016606D" w:rsidRPr="00C5259E" w:rsidRDefault="0016606D" w:rsidP="0016606D">
      <w:pPr>
        <w:spacing w:before="1"/>
        <w:ind w:left="101" w:right="118" w:firstLine="708"/>
        <w:jc w:val="both"/>
        <w:rPr>
          <w:lang w:eastAsia="ru-RU"/>
        </w:rPr>
      </w:pPr>
      <w:r w:rsidRPr="00C5259E">
        <w:rPr>
          <w:b/>
          <w:lang w:eastAsia="ru-RU"/>
        </w:rPr>
        <w:t>Группа обучающихся с НОДА по варианту 6.1:</w:t>
      </w:r>
      <w:r w:rsidRPr="00C5259E">
        <w:rPr>
          <w:lang w:eastAsia="ru-RU"/>
        </w:rPr>
        <w:t xml:space="preserve"> подростки с нарушениями функций опорно-двигательного аппарата различного этиопатогенеза, передвигающиеся самостоятельно</w:t>
      </w:r>
      <w:r w:rsidRPr="00C5259E">
        <w:rPr>
          <w:spacing w:val="-18"/>
          <w:lang w:eastAsia="ru-RU"/>
        </w:rPr>
        <w:t xml:space="preserve"> </w:t>
      </w:r>
      <w:r w:rsidRPr="00C5259E">
        <w:rPr>
          <w:lang w:eastAsia="ru-RU"/>
        </w:rPr>
        <w:t>или</w:t>
      </w:r>
      <w:r w:rsidRPr="00C5259E">
        <w:rPr>
          <w:spacing w:val="-16"/>
          <w:lang w:eastAsia="ru-RU"/>
        </w:rPr>
        <w:t xml:space="preserve"> </w:t>
      </w:r>
      <w:r w:rsidRPr="00C5259E">
        <w:rPr>
          <w:lang w:eastAsia="ru-RU"/>
        </w:rPr>
        <w:t>с</w:t>
      </w:r>
      <w:r w:rsidRPr="00C5259E">
        <w:rPr>
          <w:spacing w:val="-15"/>
          <w:lang w:eastAsia="ru-RU"/>
        </w:rPr>
        <w:t xml:space="preserve"> </w:t>
      </w:r>
      <w:r w:rsidRPr="00C5259E">
        <w:rPr>
          <w:lang w:eastAsia="ru-RU"/>
        </w:rPr>
        <w:t>применением</w:t>
      </w:r>
      <w:r w:rsidRPr="00C5259E">
        <w:rPr>
          <w:spacing w:val="-16"/>
          <w:lang w:eastAsia="ru-RU"/>
        </w:rPr>
        <w:t xml:space="preserve"> </w:t>
      </w:r>
      <w:r w:rsidRPr="00C5259E">
        <w:rPr>
          <w:lang w:eastAsia="ru-RU"/>
        </w:rPr>
        <w:t>ортопедических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средств,</w:t>
      </w:r>
      <w:r w:rsidRPr="00C5259E">
        <w:rPr>
          <w:spacing w:val="-15"/>
          <w:lang w:eastAsia="ru-RU"/>
        </w:rPr>
        <w:t xml:space="preserve"> </w:t>
      </w:r>
      <w:r w:rsidRPr="00C5259E">
        <w:rPr>
          <w:lang w:eastAsia="ru-RU"/>
        </w:rPr>
        <w:t>имеющие</w:t>
      </w:r>
      <w:r w:rsidRPr="00C5259E">
        <w:rPr>
          <w:spacing w:val="-15"/>
          <w:lang w:eastAsia="ru-RU"/>
        </w:rPr>
        <w:t xml:space="preserve"> </w:t>
      </w:r>
      <w:r w:rsidRPr="00C5259E">
        <w:rPr>
          <w:lang w:eastAsia="ru-RU"/>
        </w:rPr>
        <w:t>нормальное</w:t>
      </w:r>
      <w:r w:rsidRPr="00C5259E">
        <w:rPr>
          <w:spacing w:val="-15"/>
          <w:lang w:eastAsia="ru-RU"/>
        </w:rPr>
        <w:t xml:space="preserve"> </w:t>
      </w:r>
      <w:r w:rsidRPr="00C5259E">
        <w:rPr>
          <w:lang w:eastAsia="ru-RU"/>
        </w:rPr>
        <w:t>психическое</w:t>
      </w:r>
      <w:r w:rsidRPr="00C5259E">
        <w:rPr>
          <w:spacing w:val="-15"/>
          <w:lang w:eastAsia="ru-RU"/>
        </w:rPr>
        <w:t xml:space="preserve"> </w:t>
      </w:r>
      <w:r w:rsidRPr="00C5259E">
        <w:rPr>
          <w:lang w:eastAsia="ru-RU"/>
        </w:rPr>
        <w:t>развитие и разборчивую</w:t>
      </w:r>
      <w:r w:rsidRPr="00C5259E">
        <w:rPr>
          <w:spacing w:val="-1"/>
          <w:lang w:eastAsia="ru-RU"/>
        </w:rPr>
        <w:t xml:space="preserve"> </w:t>
      </w:r>
      <w:r w:rsidRPr="00C5259E">
        <w:rPr>
          <w:lang w:eastAsia="ru-RU"/>
        </w:rPr>
        <w:t>речь.</w:t>
      </w:r>
    </w:p>
    <w:p w:rsidR="0016606D" w:rsidRPr="00C5259E" w:rsidRDefault="0016606D" w:rsidP="0016606D">
      <w:pPr>
        <w:ind w:left="101" w:right="123" w:firstLine="708"/>
        <w:jc w:val="both"/>
        <w:rPr>
          <w:lang w:eastAsia="ru-RU"/>
        </w:rPr>
      </w:pPr>
      <w:r w:rsidRPr="00C5259E">
        <w:rPr>
          <w:lang w:eastAsia="ru-RU"/>
        </w:rPr>
        <w:t>Достаточное</w:t>
      </w:r>
      <w:r w:rsidRPr="00C5259E">
        <w:rPr>
          <w:spacing w:val="-16"/>
          <w:lang w:eastAsia="ru-RU"/>
        </w:rPr>
        <w:t xml:space="preserve"> </w:t>
      </w:r>
      <w:r w:rsidRPr="00C5259E">
        <w:rPr>
          <w:lang w:eastAsia="ru-RU"/>
        </w:rPr>
        <w:t>интеллектуальное</w:t>
      </w:r>
      <w:r w:rsidRPr="00C5259E">
        <w:rPr>
          <w:spacing w:val="-16"/>
          <w:lang w:eastAsia="ru-RU"/>
        </w:rPr>
        <w:t xml:space="preserve"> </w:t>
      </w:r>
      <w:r w:rsidRPr="00C5259E">
        <w:rPr>
          <w:lang w:eastAsia="ru-RU"/>
        </w:rPr>
        <w:t>развитие</w:t>
      </w:r>
      <w:r w:rsidRPr="00C5259E">
        <w:rPr>
          <w:spacing w:val="-14"/>
          <w:lang w:eastAsia="ru-RU"/>
        </w:rPr>
        <w:t xml:space="preserve"> </w:t>
      </w:r>
      <w:r w:rsidRPr="00C5259E">
        <w:rPr>
          <w:lang w:eastAsia="ru-RU"/>
        </w:rPr>
        <w:t>у</w:t>
      </w:r>
      <w:r w:rsidRPr="00C5259E">
        <w:rPr>
          <w:spacing w:val="-22"/>
          <w:lang w:eastAsia="ru-RU"/>
        </w:rPr>
        <w:t xml:space="preserve"> </w:t>
      </w:r>
      <w:r w:rsidRPr="00C5259E">
        <w:rPr>
          <w:lang w:eastAsia="ru-RU"/>
        </w:rPr>
        <w:t>этих</w:t>
      </w:r>
      <w:r w:rsidRPr="00C5259E">
        <w:rPr>
          <w:spacing w:val="-15"/>
          <w:lang w:eastAsia="ru-RU"/>
        </w:rPr>
        <w:t xml:space="preserve"> </w:t>
      </w:r>
      <w:r w:rsidRPr="00C5259E">
        <w:rPr>
          <w:lang w:eastAsia="ru-RU"/>
        </w:rPr>
        <w:t>детей</w:t>
      </w:r>
      <w:r w:rsidRPr="00C5259E">
        <w:rPr>
          <w:spacing w:val="-14"/>
          <w:lang w:eastAsia="ru-RU"/>
        </w:rPr>
        <w:t xml:space="preserve"> </w:t>
      </w:r>
      <w:r w:rsidRPr="00C5259E">
        <w:rPr>
          <w:lang w:eastAsia="ru-RU"/>
        </w:rPr>
        <w:t>часто</w:t>
      </w:r>
      <w:r w:rsidRPr="00C5259E">
        <w:rPr>
          <w:spacing w:val="-14"/>
          <w:lang w:eastAsia="ru-RU"/>
        </w:rPr>
        <w:t xml:space="preserve"> </w:t>
      </w:r>
      <w:r w:rsidRPr="00C5259E">
        <w:rPr>
          <w:lang w:eastAsia="ru-RU"/>
        </w:rPr>
        <w:t>сочетается</w:t>
      </w:r>
      <w:r w:rsidRPr="00C5259E">
        <w:rPr>
          <w:spacing w:val="-13"/>
          <w:lang w:eastAsia="ru-RU"/>
        </w:rPr>
        <w:t xml:space="preserve"> </w:t>
      </w:r>
      <w:r w:rsidRPr="00C5259E">
        <w:rPr>
          <w:lang w:eastAsia="ru-RU"/>
        </w:rPr>
        <w:t>с</w:t>
      </w:r>
      <w:r w:rsidRPr="00C5259E">
        <w:rPr>
          <w:spacing w:val="-16"/>
          <w:lang w:eastAsia="ru-RU"/>
        </w:rPr>
        <w:t xml:space="preserve"> </w:t>
      </w:r>
      <w:r w:rsidRPr="00C5259E">
        <w:rPr>
          <w:lang w:eastAsia="ru-RU"/>
        </w:rPr>
        <w:t>отсутствием уверенности в себе, с ограниченной самостоятельностью, с повышенной</w:t>
      </w:r>
      <w:r w:rsidRPr="00C5259E">
        <w:rPr>
          <w:spacing w:val="-14"/>
          <w:lang w:eastAsia="ru-RU"/>
        </w:rPr>
        <w:t xml:space="preserve"> </w:t>
      </w:r>
      <w:r w:rsidRPr="00C5259E">
        <w:rPr>
          <w:lang w:eastAsia="ru-RU"/>
        </w:rPr>
        <w:t>внушаемостью.</w:t>
      </w:r>
    </w:p>
    <w:p w:rsidR="0016606D" w:rsidRPr="00C5259E" w:rsidRDefault="0016606D" w:rsidP="0016606D">
      <w:pPr>
        <w:ind w:left="101" w:right="120" w:firstLine="708"/>
        <w:jc w:val="both"/>
        <w:rPr>
          <w:lang w:eastAsia="ru-RU"/>
        </w:rPr>
      </w:pPr>
      <w:r w:rsidRPr="00C5259E">
        <w:rPr>
          <w:lang w:eastAsia="ru-RU"/>
        </w:rPr>
        <w:t>Личностная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незрелость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проявляется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в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наивности</w:t>
      </w:r>
      <w:r w:rsidRPr="00C5259E">
        <w:rPr>
          <w:spacing w:val="-11"/>
          <w:lang w:eastAsia="ru-RU"/>
        </w:rPr>
        <w:t xml:space="preserve"> </w:t>
      </w:r>
      <w:r w:rsidRPr="00C5259E">
        <w:rPr>
          <w:lang w:eastAsia="ru-RU"/>
        </w:rPr>
        <w:t>суждений,</w:t>
      </w:r>
      <w:r w:rsidRPr="00C5259E">
        <w:rPr>
          <w:spacing w:val="-11"/>
          <w:lang w:eastAsia="ru-RU"/>
        </w:rPr>
        <w:t xml:space="preserve"> </w:t>
      </w:r>
      <w:r w:rsidRPr="00C5259E">
        <w:rPr>
          <w:lang w:eastAsia="ru-RU"/>
        </w:rPr>
        <w:t>слабой</w:t>
      </w:r>
      <w:r w:rsidRPr="00C5259E">
        <w:rPr>
          <w:spacing w:val="-11"/>
          <w:lang w:eastAsia="ru-RU"/>
        </w:rPr>
        <w:t xml:space="preserve"> </w:t>
      </w:r>
      <w:r w:rsidRPr="00C5259E">
        <w:rPr>
          <w:lang w:eastAsia="ru-RU"/>
        </w:rPr>
        <w:t>ориентированности в бытовых и практических вопросах</w:t>
      </w:r>
      <w:r w:rsidRPr="00C5259E">
        <w:rPr>
          <w:spacing w:val="2"/>
          <w:lang w:eastAsia="ru-RU"/>
        </w:rPr>
        <w:t xml:space="preserve"> </w:t>
      </w:r>
      <w:r w:rsidRPr="00C5259E">
        <w:rPr>
          <w:lang w:eastAsia="ru-RU"/>
        </w:rPr>
        <w:t>жизни.</w:t>
      </w:r>
    </w:p>
    <w:p w:rsidR="0016606D" w:rsidRPr="00C5259E" w:rsidRDefault="0016606D" w:rsidP="0016606D">
      <w:pPr>
        <w:ind w:left="101" w:right="118" w:firstLine="708"/>
        <w:jc w:val="both"/>
        <w:rPr>
          <w:lang w:eastAsia="ru-RU"/>
        </w:rPr>
      </w:pPr>
      <w:r w:rsidRPr="00C5259E">
        <w:rPr>
          <w:b/>
          <w:lang w:eastAsia="ru-RU"/>
        </w:rPr>
        <w:t>Группу обучающихся по варианту 6.2.</w:t>
      </w:r>
      <w:r w:rsidRPr="00C5259E">
        <w:rPr>
          <w:lang w:eastAsia="ru-RU"/>
        </w:rPr>
        <w:t xml:space="preserve"> составляют обучающиеся с легким дефицитом</w:t>
      </w:r>
      <w:r w:rsidRPr="00C5259E">
        <w:rPr>
          <w:spacing w:val="-11"/>
          <w:lang w:eastAsia="ru-RU"/>
        </w:rPr>
        <w:t xml:space="preserve"> </w:t>
      </w:r>
      <w:r w:rsidRPr="00C5259E">
        <w:rPr>
          <w:lang w:eastAsia="ru-RU"/>
        </w:rPr>
        <w:t>познавательных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и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социальных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способностей,</w:t>
      </w:r>
      <w:r w:rsidRPr="00C5259E">
        <w:rPr>
          <w:spacing w:val="-10"/>
          <w:lang w:eastAsia="ru-RU"/>
        </w:rPr>
        <w:t xml:space="preserve"> </w:t>
      </w:r>
      <w:r w:rsidRPr="00C5259E">
        <w:rPr>
          <w:lang w:eastAsia="ru-RU"/>
        </w:rPr>
        <w:t>передвигающиеся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при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помощи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</w:t>
      </w:r>
      <w:r w:rsidRPr="00C5259E">
        <w:rPr>
          <w:spacing w:val="-29"/>
          <w:lang w:eastAsia="ru-RU"/>
        </w:rPr>
        <w:t xml:space="preserve"> </w:t>
      </w:r>
      <w:r w:rsidRPr="00C5259E">
        <w:rPr>
          <w:lang w:eastAsia="ru-RU"/>
        </w:rPr>
        <w:t>и дизартрическими расстройствами разной степени</w:t>
      </w:r>
      <w:r w:rsidRPr="00C5259E">
        <w:rPr>
          <w:spacing w:val="2"/>
          <w:lang w:eastAsia="ru-RU"/>
        </w:rPr>
        <w:t xml:space="preserve"> </w:t>
      </w:r>
      <w:r w:rsidRPr="00C5259E">
        <w:rPr>
          <w:lang w:eastAsia="ru-RU"/>
        </w:rPr>
        <w:t>выраженности.</w:t>
      </w:r>
    </w:p>
    <w:p w:rsidR="0016606D" w:rsidRPr="00C5259E" w:rsidRDefault="0016606D" w:rsidP="0016606D">
      <w:pPr>
        <w:ind w:left="101" w:right="120" w:firstLine="708"/>
        <w:jc w:val="both"/>
        <w:rPr>
          <w:lang w:eastAsia="ru-RU"/>
        </w:rPr>
      </w:pPr>
      <w:r w:rsidRPr="00C5259E">
        <w:rPr>
          <w:lang w:eastAsia="ru-RU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при</w:t>
      </w:r>
      <w:r w:rsidRPr="00C5259E">
        <w:rPr>
          <w:spacing w:val="-11"/>
          <w:lang w:eastAsia="ru-RU"/>
        </w:rPr>
        <w:t xml:space="preserve"> </w:t>
      </w:r>
      <w:r w:rsidRPr="00C5259E">
        <w:rPr>
          <w:lang w:eastAsia="ru-RU"/>
        </w:rPr>
        <w:t>обучении,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у</w:t>
      </w:r>
      <w:r w:rsidRPr="00C5259E">
        <w:rPr>
          <w:spacing w:val="-17"/>
          <w:lang w:eastAsia="ru-RU"/>
        </w:rPr>
        <w:t xml:space="preserve"> </w:t>
      </w:r>
      <w:r w:rsidRPr="00C5259E">
        <w:rPr>
          <w:lang w:eastAsia="ru-RU"/>
        </w:rPr>
        <w:t>них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достаточное,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но</w:t>
      </w:r>
      <w:r w:rsidRPr="00C5259E">
        <w:rPr>
          <w:spacing w:val="-11"/>
          <w:lang w:eastAsia="ru-RU"/>
        </w:rPr>
        <w:t xml:space="preserve"> </w:t>
      </w:r>
      <w:r w:rsidRPr="00C5259E">
        <w:rPr>
          <w:lang w:eastAsia="ru-RU"/>
        </w:rPr>
        <w:t>несколько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замедленное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усвоение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нового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материала.</w:t>
      </w:r>
    </w:p>
    <w:p w:rsidR="0016606D" w:rsidRPr="00C5259E" w:rsidRDefault="0016606D" w:rsidP="0016606D">
      <w:pPr>
        <w:ind w:left="101" w:right="125" w:firstLine="708"/>
        <w:jc w:val="both"/>
        <w:rPr>
          <w:lang w:eastAsia="ru-RU"/>
        </w:rPr>
      </w:pPr>
      <w:r w:rsidRPr="00C5259E">
        <w:rPr>
          <w:lang w:eastAsia="ru-RU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16606D" w:rsidRPr="00C5259E" w:rsidRDefault="0016606D" w:rsidP="0016606D">
      <w:pPr>
        <w:spacing w:before="5" w:line="274" w:lineRule="exact"/>
        <w:ind w:left="809"/>
        <w:jc w:val="both"/>
        <w:outlineLvl w:val="0"/>
        <w:rPr>
          <w:b/>
          <w:bCs/>
          <w:lang w:eastAsia="ru-RU"/>
        </w:rPr>
      </w:pPr>
      <w:r w:rsidRPr="00C5259E">
        <w:rPr>
          <w:b/>
          <w:bCs/>
          <w:lang w:eastAsia="ru-RU"/>
        </w:rPr>
        <w:t>Особые образовательные потребности обучающихся с НОДА.</w:t>
      </w:r>
    </w:p>
    <w:p w:rsidR="0016606D" w:rsidRPr="00C5259E" w:rsidRDefault="0016606D" w:rsidP="0016606D">
      <w:pPr>
        <w:ind w:left="101" w:right="118" w:firstLine="708"/>
        <w:jc w:val="both"/>
        <w:rPr>
          <w:lang w:eastAsia="ru-RU"/>
        </w:rPr>
      </w:pPr>
      <w:r w:rsidRPr="00C5259E">
        <w:rPr>
          <w:lang w:eastAsia="ru-RU"/>
        </w:rPr>
        <w:lastRenderedPageBreak/>
        <w:t>В</w:t>
      </w:r>
      <w:r w:rsidRPr="00C5259E">
        <w:rPr>
          <w:spacing w:val="-10"/>
          <w:lang w:eastAsia="ru-RU"/>
        </w:rPr>
        <w:t xml:space="preserve"> </w:t>
      </w:r>
      <w:r w:rsidRPr="00C5259E">
        <w:rPr>
          <w:lang w:eastAsia="ru-RU"/>
        </w:rPr>
        <w:t>структуру</w:t>
      </w:r>
      <w:r w:rsidRPr="00C5259E">
        <w:rPr>
          <w:spacing w:val="-14"/>
          <w:lang w:eastAsia="ru-RU"/>
        </w:rPr>
        <w:t xml:space="preserve"> </w:t>
      </w:r>
      <w:r w:rsidRPr="00C5259E">
        <w:rPr>
          <w:lang w:eastAsia="ru-RU"/>
        </w:rPr>
        <w:t>особых</w:t>
      </w:r>
      <w:r w:rsidRPr="00C5259E">
        <w:rPr>
          <w:spacing w:val="-5"/>
          <w:lang w:eastAsia="ru-RU"/>
        </w:rPr>
        <w:t xml:space="preserve"> </w:t>
      </w:r>
      <w:r w:rsidRPr="00C5259E">
        <w:rPr>
          <w:lang w:eastAsia="ru-RU"/>
        </w:rPr>
        <w:t>образовательных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потребностей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обучающихся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с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НОДА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входят,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с одной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стороны,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образовательные</w:t>
      </w:r>
      <w:r w:rsidRPr="00C5259E">
        <w:rPr>
          <w:spacing w:val="-13"/>
          <w:lang w:eastAsia="ru-RU"/>
        </w:rPr>
        <w:t xml:space="preserve"> </w:t>
      </w:r>
      <w:r w:rsidRPr="00C5259E">
        <w:rPr>
          <w:lang w:eastAsia="ru-RU"/>
        </w:rPr>
        <w:t>потребности,</w:t>
      </w:r>
      <w:r w:rsidRPr="00C5259E">
        <w:rPr>
          <w:spacing w:val="-13"/>
          <w:lang w:eastAsia="ru-RU"/>
        </w:rPr>
        <w:t xml:space="preserve"> </w:t>
      </w:r>
      <w:r w:rsidRPr="00C5259E">
        <w:rPr>
          <w:lang w:eastAsia="ru-RU"/>
        </w:rPr>
        <w:t>свойственные</w:t>
      </w:r>
      <w:r w:rsidRPr="00C5259E">
        <w:rPr>
          <w:spacing w:val="-13"/>
          <w:lang w:eastAsia="ru-RU"/>
        </w:rPr>
        <w:t xml:space="preserve"> </w:t>
      </w:r>
      <w:r w:rsidRPr="00C5259E">
        <w:rPr>
          <w:lang w:eastAsia="ru-RU"/>
        </w:rPr>
        <w:t>для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всех</w:t>
      </w:r>
      <w:r w:rsidRPr="00C5259E">
        <w:rPr>
          <w:spacing w:val="-11"/>
          <w:lang w:eastAsia="ru-RU"/>
        </w:rPr>
        <w:t xml:space="preserve"> </w:t>
      </w:r>
      <w:r w:rsidRPr="00C5259E">
        <w:rPr>
          <w:lang w:eastAsia="ru-RU"/>
        </w:rPr>
        <w:t>обучающихся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с</w:t>
      </w:r>
      <w:r w:rsidRPr="00C5259E">
        <w:rPr>
          <w:spacing w:val="-13"/>
          <w:lang w:eastAsia="ru-RU"/>
        </w:rPr>
        <w:t xml:space="preserve"> </w:t>
      </w:r>
      <w:r w:rsidRPr="00C5259E">
        <w:rPr>
          <w:lang w:eastAsia="ru-RU"/>
        </w:rPr>
        <w:t>ограниченными возможностями здоровья, с другой, характерные только для детей с</w:t>
      </w:r>
      <w:r w:rsidRPr="00C5259E">
        <w:rPr>
          <w:spacing w:val="-17"/>
          <w:lang w:eastAsia="ru-RU"/>
        </w:rPr>
        <w:t xml:space="preserve"> </w:t>
      </w:r>
      <w:r w:rsidRPr="00C5259E">
        <w:rPr>
          <w:lang w:eastAsia="ru-RU"/>
        </w:rPr>
        <w:t>НОДА.</w:t>
      </w:r>
    </w:p>
    <w:p w:rsidR="0016606D" w:rsidRPr="00C5259E" w:rsidRDefault="0016606D" w:rsidP="0016606D">
      <w:pPr>
        <w:ind w:left="101" w:right="120" w:firstLine="708"/>
        <w:jc w:val="both"/>
        <w:rPr>
          <w:lang w:eastAsia="ru-RU"/>
        </w:rPr>
      </w:pPr>
      <w:r w:rsidRPr="00C5259E">
        <w:rPr>
          <w:lang w:eastAsia="ru-RU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C5259E">
        <w:rPr>
          <w:spacing w:val="-34"/>
          <w:lang w:eastAsia="ru-RU"/>
        </w:rPr>
        <w:t xml:space="preserve"> </w:t>
      </w:r>
      <w:r w:rsidRPr="00C5259E">
        <w:rPr>
          <w:lang w:eastAsia="ru-RU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C5259E">
        <w:rPr>
          <w:spacing w:val="-14"/>
          <w:lang w:eastAsia="ru-RU"/>
        </w:rPr>
        <w:t xml:space="preserve"> </w:t>
      </w:r>
      <w:r w:rsidRPr="00C5259E">
        <w:rPr>
          <w:lang w:eastAsia="ru-RU"/>
        </w:rPr>
        <w:t>специальных</w:t>
      </w:r>
      <w:r w:rsidRPr="00C5259E">
        <w:rPr>
          <w:spacing w:val="-11"/>
          <w:lang w:eastAsia="ru-RU"/>
        </w:rPr>
        <w:t xml:space="preserve"> </w:t>
      </w:r>
      <w:r w:rsidRPr="00C5259E">
        <w:rPr>
          <w:lang w:eastAsia="ru-RU"/>
        </w:rPr>
        <w:t>средств</w:t>
      </w:r>
      <w:r w:rsidRPr="00C5259E">
        <w:rPr>
          <w:spacing w:val="-13"/>
          <w:lang w:eastAsia="ru-RU"/>
        </w:rPr>
        <w:t xml:space="preserve"> </w:t>
      </w:r>
      <w:r w:rsidRPr="00C5259E">
        <w:rPr>
          <w:lang w:eastAsia="ru-RU"/>
        </w:rPr>
        <w:t>обучения</w:t>
      </w:r>
      <w:r w:rsidRPr="00C5259E">
        <w:rPr>
          <w:spacing w:val="-13"/>
          <w:lang w:eastAsia="ru-RU"/>
        </w:rPr>
        <w:t xml:space="preserve"> </w:t>
      </w:r>
      <w:r w:rsidRPr="00C5259E">
        <w:rPr>
          <w:lang w:eastAsia="ru-RU"/>
        </w:rPr>
        <w:t>(в</w:t>
      </w:r>
      <w:r w:rsidRPr="00C5259E">
        <w:rPr>
          <w:spacing w:val="-13"/>
          <w:lang w:eastAsia="ru-RU"/>
        </w:rPr>
        <w:t xml:space="preserve"> </w:t>
      </w:r>
      <w:r w:rsidRPr="00C5259E">
        <w:rPr>
          <w:lang w:eastAsia="ru-RU"/>
        </w:rPr>
        <w:t>том</w:t>
      </w:r>
      <w:r w:rsidRPr="00C5259E">
        <w:rPr>
          <w:spacing w:val="-14"/>
          <w:lang w:eastAsia="ru-RU"/>
        </w:rPr>
        <w:t xml:space="preserve"> </w:t>
      </w:r>
      <w:r w:rsidRPr="00C5259E">
        <w:rPr>
          <w:lang w:eastAsia="ru-RU"/>
        </w:rPr>
        <w:t>числе</w:t>
      </w:r>
      <w:r w:rsidRPr="00C5259E">
        <w:rPr>
          <w:spacing w:val="-13"/>
          <w:lang w:eastAsia="ru-RU"/>
        </w:rPr>
        <w:t xml:space="preserve"> </w:t>
      </w:r>
      <w:r w:rsidRPr="00C5259E">
        <w:rPr>
          <w:lang w:eastAsia="ru-RU"/>
        </w:rPr>
        <w:t>и</w:t>
      </w:r>
      <w:r w:rsidRPr="00C5259E">
        <w:rPr>
          <w:spacing w:val="-12"/>
          <w:lang w:eastAsia="ru-RU"/>
        </w:rPr>
        <w:t xml:space="preserve"> </w:t>
      </w:r>
      <w:r w:rsidRPr="00C5259E">
        <w:rPr>
          <w:lang w:eastAsia="ru-RU"/>
        </w:rPr>
        <w:t>специализированных</w:t>
      </w:r>
      <w:r w:rsidRPr="00C5259E">
        <w:rPr>
          <w:spacing w:val="-13"/>
          <w:lang w:eastAsia="ru-RU"/>
        </w:rPr>
        <w:t xml:space="preserve"> </w:t>
      </w:r>
      <w:r w:rsidRPr="00C5259E">
        <w:rPr>
          <w:lang w:eastAsia="ru-RU"/>
        </w:rPr>
        <w:t>компьютерных</w:t>
      </w:r>
      <w:r w:rsidRPr="00C5259E">
        <w:rPr>
          <w:spacing w:val="-10"/>
          <w:lang w:eastAsia="ru-RU"/>
        </w:rPr>
        <w:t xml:space="preserve"> </w:t>
      </w:r>
      <w:r w:rsidRPr="00C5259E">
        <w:rPr>
          <w:lang w:eastAsia="ru-RU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 w:rsidRPr="00C5259E">
        <w:rPr>
          <w:szCs w:val="20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16606D" w:rsidRPr="00C5259E" w:rsidRDefault="0016606D" w:rsidP="0016606D">
      <w:pPr>
        <w:ind w:left="809"/>
        <w:rPr>
          <w:lang w:eastAsia="ru-RU"/>
        </w:rPr>
      </w:pPr>
      <w:r w:rsidRPr="00C5259E">
        <w:rPr>
          <w:lang w:eastAsia="ru-RU"/>
        </w:rPr>
        <w:t>Для этой группы обучающихся обучение в общеобразовательной школе возможно</w:t>
      </w:r>
    </w:p>
    <w:p w:rsidR="00944A57" w:rsidRPr="0016606D" w:rsidRDefault="0016606D" w:rsidP="0016606D">
      <w:pPr>
        <w:ind w:left="101" w:right="118"/>
        <w:jc w:val="both"/>
        <w:rPr>
          <w:lang w:eastAsia="ru-RU"/>
        </w:rPr>
      </w:pPr>
      <w:r w:rsidRPr="00C5259E">
        <w:rPr>
          <w:lang w:eastAsia="ru-RU"/>
        </w:rPr>
        <w:t>при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условии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создания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для</w:t>
      </w:r>
      <w:r w:rsidRPr="00C5259E">
        <w:rPr>
          <w:spacing w:val="-9"/>
          <w:lang w:eastAsia="ru-RU"/>
        </w:rPr>
        <w:t xml:space="preserve"> </w:t>
      </w:r>
      <w:r w:rsidRPr="00C5259E">
        <w:rPr>
          <w:lang w:eastAsia="ru-RU"/>
        </w:rPr>
        <w:t>них</w:t>
      </w:r>
      <w:r w:rsidRPr="00C5259E">
        <w:rPr>
          <w:spacing w:val="-6"/>
          <w:lang w:eastAsia="ru-RU"/>
        </w:rPr>
        <w:t xml:space="preserve"> </w:t>
      </w:r>
      <w:r w:rsidRPr="00C5259E">
        <w:rPr>
          <w:lang w:eastAsia="ru-RU"/>
        </w:rPr>
        <w:t>безбарьерной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среды,</w:t>
      </w:r>
      <w:r w:rsidRPr="00C5259E">
        <w:rPr>
          <w:spacing w:val="-10"/>
          <w:lang w:eastAsia="ru-RU"/>
        </w:rPr>
        <w:t xml:space="preserve"> </w:t>
      </w:r>
      <w:r w:rsidRPr="00C5259E">
        <w:rPr>
          <w:lang w:eastAsia="ru-RU"/>
        </w:rPr>
        <w:t>обеспечения</w:t>
      </w:r>
      <w:r w:rsidRPr="00C5259E">
        <w:rPr>
          <w:spacing w:val="-8"/>
          <w:lang w:eastAsia="ru-RU"/>
        </w:rPr>
        <w:t xml:space="preserve"> </w:t>
      </w:r>
      <w:r w:rsidRPr="00C5259E">
        <w:rPr>
          <w:lang w:eastAsia="ru-RU"/>
        </w:rPr>
        <w:t>специальными</w:t>
      </w:r>
      <w:r w:rsidRPr="00C5259E">
        <w:rPr>
          <w:spacing w:val="-7"/>
          <w:lang w:eastAsia="ru-RU"/>
        </w:rPr>
        <w:t xml:space="preserve"> </w:t>
      </w:r>
      <w:r w:rsidRPr="00C5259E">
        <w:rPr>
          <w:lang w:eastAsia="ru-RU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C5259E">
        <w:rPr>
          <w:spacing w:val="-1"/>
          <w:lang w:eastAsia="ru-RU"/>
        </w:rPr>
        <w:t xml:space="preserve"> </w:t>
      </w:r>
      <w:r>
        <w:rPr>
          <w:lang w:eastAsia="ru-RU"/>
        </w:rPr>
        <w:t>помощь.</w:t>
      </w:r>
    </w:p>
    <w:bookmarkEnd w:id="0"/>
    <w:p w:rsidR="00944A57" w:rsidRPr="003F09B9" w:rsidRDefault="00944A57" w:rsidP="00944A5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</w:rPr>
      </w:pPr>
      <w:r>
        <w:rPr>
          <w:rFonts w:eastAsiaTheme="minorHAnsi"/>
          <w:b/>
        </w:rPr>
        <w:t>3</w:t>
      </w:r>
      <w:r w:rsidRPr="003F09B9">
        <w:rPr>
          <w:rFonts w:eastAsiaTheme="minorHAnsi"/>
          <w:b/>
        </w:rPr>
        <w:t>. Планируемые результаты освоения уч</w:t>
      </w:r>
      <w:r>
        <w:rPr>
          <w:rFonts w:eastAsiaTheme="minorHAnsi"/>
          <w:b/>
        </w:rPr>
        <w:t>ебного предмета</w:t>
      </w:r>
    </w:p>
    <w:p w:rsidR="00944A57" w:rsidRPr="003F09B9" w:rsidRDefault="00944A57" w:rsidP="00944A57">
      <w:pPr>
        <w:spacing w:after="160" w:line="259" w:lineRule="auto"/>
        <w:ind w:left="34" w:firstLine="533"/>
        <w:rPr>
          <w:rFonts w:eastAsiaTheme="minorHAnsi"/>
          <w:i/>
        </w:rPr>
      </w:pPr>
      <w:r w:rsidRPr="003F09B9">
        <w:rPr>
          <w:rFonts w:eastAsiaTheme="minorHAnsi"/>
        </w:rPr>
        <w:t>В соответствии с требовани</w:t>
      </w:r>
      <w:r>
        <w:rPr>
          <w:rFonts w:eastAsiaTheme="minorHAnsi"/>
        </w:rPr>
        <w:t>ями, обозначенными в ФГОС основ</w:t>
      </w:r>
      <w:r w:rsidRPr="003F09B9">
        <w:rPr>
          <w:rFonts w:eastAsiaTheme="minorHAnsi"/>
        </w:rPr>
        <w:t>ного обще</w:t>
      </w:r>
      <w:r w:rsidR="0016606D">
        <w:rPr>
          <w:rFonts w:eastAsiaTheme="minorHAnsi"/>
        </w:rPr>
        <w:t>го образования у обучающихся с НОДА</w:t>
      </w:r>
      <w:r w:rsidRPr="003F09B9">
        <w:rPr>
          <w:rFonts w:eastAsiaTheme="minorHAnsi"/>
        </w:rPr>
        <w:t xml:space="preserve"> будут достигнуты три вида результатов: </w:t>
      </w:r>
      <w:r w:rsidRPr="003F09B9">
        <w:rPr>
          <w:rFonts w:eastAsiaTheme="minorHAnsi"/>
          <w:b/>
        </w:rPr>
        <w:t>личностные, метапредметные и предметные.</w:t>
      </w:r>
    </w:p>
    <w:p w:rsidR="00944A57" w:rsidRPr="003F09B9" w:rsidRDefault="00944A57" w:rsidP="00944A57">
      <w:pPr>
        <w:spacing w:after="160" w:line="259" w:lineRule="auto"/>
        <w:ind w:left="34" w:firstLine="533"/>
        <w:rPr>
          <w:rFonts w:eastAsiaTheme="minorHAnsi"/>
        </w:rPr>
      </w:pPr>
      <w:r w:rsidRPr="003F09B9">
        <w:rPr>
          <w:rFonts w:eastAsiaTheme="minorHAnsi"/>
          <w:b/>
        </w:rPr>
        <w:t>Личностные результаты</w:t>
      </w:r>
      <w:r w:rsidRPr="003F09B9">
        <w:rPr>
          <w:rFonts w:eastAsiaTheme="minorHAnsi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</w:t>
      </w:r>
      <w:r w:rsidR="0016606D">
        <w:rPr>
          <w:rFonts w:eastAsiaTheme="minorHAnsi"/>
        </w:rPr>
        <w:t>ния – введения обучающихся с НОДА</w:t>
      </w:r>
      <w:r w:rsidRPr="003F09B9">
        <w:rPr>
          <w:rFonts w:eastAsiaTheme="minorHAnsi"/>
        </w:rPr>
        <w:t xml:space="preserve"> в культуру, овладение ими социально-культурным опытом.</w:t>
      </w:r>
    </w:p>
    <w:p w:rsidR="00944A57" w:rsidRPr="003F09B9" w:rsidRDefault="00944A57" w:rsidP="00944A57">
      <w:pPr>
        <w:pStyle w:val="ConsPlusNormal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3F09B9">
        <w:rPr>
          <w:b/>
          <w:color w:val="000000"/>
        </w:rPr>
        <w:t>.1. Личностные результаты, которые должны отражать сформированность у обучающихся социально значимых понятий: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освованных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944A57" w:rsidRPr="003F09B9" w:rsidRDefault="00944A57" w:rsidP="00944A57">
      <w:pPr>
        <w:ind w:firstLine="54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lastRenderedPageBreak/>
        <w:t>3</w:t>
      </w:r>
      <w:r w:rsidRPr="003F09B9">
        <w:rPr>
          <w:b/>
          <w:color w:val="000000"/>
          <w:lang w:eastAsia="ru-RU"/>
        </w:rPr>
        <w:t>.2. Личностные результаты,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944A57" w:rsidRPr="003F09B9" w:rsidRDefault="00944A57" w:rsidP="00944A57">
      <w:pPr>
        <w:ind w:firstLine="540"/>
        <w:jc w:val="both"/>
        <w:rPr>
          <w:color w:val="000000"/>
          <w:lang w:eastAsia="ru-RU"/>
        </w:rPr>
      </w:pPr>
      <w:r w:rsidRPr="003F09B9">
        <w:rPr>
          <w:color w:val="000000"/>
          <w:lang w:eastAsia="ru-RU"/>
        </w:rPr>
        <w:t>патриотическое воспитание и осознание российской идентичности:</w:t>
      </w:r>
    </w:p>
    <w:p w:rsidR="00944A57" w:rsidRPr="003F09B9" w:rsidRDefault="00944A57" w:rsidP="00944A57">
      <w:pPr>
        <w:ind w:firstLine="540"/>
        <w:jc w:val="both"/>
        <w:rPr>
          <w:color w:val="000000"/>
          <w:lang w:eastAsia="ru-RU"/>
        </w:rPr>
      </w:pPr>
      <w:r w:rsidRPr="003F09B9">
        <w:rPr>
          <w:color w:val="000000"/>
          <w:lang w:eastAsia="ru-RU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944A57" w:rsidRPr="003F09B9" w:rsidRDefault="00944A57" w:rsidP="00944A57">
      <w:pPr>
        <w:ind w:firstLine="540"/>
        <w:jc w:val="both"/>
        <w:rPr>
          <w:color w:val="000000"/>
          <w:lang w:eastAsia="ru-RU"/>
        </w:rPr>
      </w:pPr>
      <w:r w:rsidRPr="003F09B9">
        <w:rPr>
          <w:color w:val="000000"/>
          <w:lang w:eastAsia="ru-RU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944A57" w:rsidRPr="003F09B9" w:rsidRDefault="00944A57" w:rsidP="00944A57">
      <w:pPr>
        <w:ind w:firstLine="540"/>
        <w:jc w:val="both"/>
        <w:rPr>
          <w:color w:val="000000"/>
          <w:lang w:eastAsia="ru-RU"/>
        </w:rPr>
      </w:pPr>
      <w:r w:rsidRPr="003F09B9">
        <w:rPr>
          <w:color w:val="000000"/>
          <w:lang w:eastAsia="ru-RU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гражданское воспитание: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духовно-нравственное воспитание: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придти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приобщение к культурному наследию: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популяризация научных знаний: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саморазвитию и самообразованию;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способность к адаптации с учетом изменяющейся природной, социальной и информационной среды;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lastRenderedPageBreak/>
        <w:t xml:space="preserve">физическое воспитание и формирование культуры здоровья: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 в том числе самозащита от непроверенной информации в Интернет-среде;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трудовое воспитание: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экологическое воспитание: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944A57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944A57" w:rsidRDefault="00944A57" w:rsidP="00944A57">
      <w:pPr>
        <w:pStyle w:val="ConsPlusNormal"/>
        <w:ind w:firstLine="540"/>
        <w:jc w:val="both"/>
        <w:rPr>
          <w:color w:val="000000"/>
        </w:rPr>
      </w:pPr>
    </w:p>
    <w:p w:rsidR="00944A57" w:rsidRPr="003F09B9" w:rsidRDefault="00944A57" w:rsidP="00944A57">
      <w:pPr>
        <w:ind w:left="34" w:firstLine="533"/>
        <w:rPr>
          <w:rFonts w:eastAsiaTheme="minorHAnsi"/>
        </w:rPr>
      </w:pPr>
      <w:r w:rsidRPr="003F09B9">
        <w:rPr>
          <w:rFonts w:eastAsiaTheme="minorHAnsi"/>
          <w:b/>
          <w:bCs/>
        </w:rPr>
        <w:t>Метапредметные</w:t>
      </w:r>
      <w:r w:rsidRPr="003F09B9">
        <w:rPr>
          <w:rFonts w:eastAsiaTheme="minorHAnsi"/>
          <w:b/>
        </w:rPr>
        <w:t xml:space="preserve"> результаты</w:t>
      </w:r>
      <w:r w:rsidRPr="003F09B9">
        <w:rPr>
          <w:rFonts w:eastAsiaTheme="minorHAnsi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</w:t>
      </w:r>
      <w:r>
        <w:rPr>
          <w:rFonts w:eastAsiaTheme="minorHAnsi"/>
        </w:rPr>
        <w:t>адению в дальнейшем АООП средне</w:t>
      </w:r>
      <w:r w:rsidRPr="003F09B9">
        <w:rPr>
          <w:rFonts w:eastAsiaTheme="minorHAnsi"/>
        </w:rPr>
        <w:t>го общего образования.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b/>
          <w:color w:val="000000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944A57" w:rsidRPr="00D8216D" w:rsidRDefault="00944A57" w:rsidP="00944A57">
      <w:pPr>
        <w:pStyle w:val="ConsPlusNormal"/>
        <w:numPr>
          <w:ilvl w:val="0"/>
          <w:numId w:val="47"/>
        </w:numPr>
        <w:adjustRightInd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овладение познавательными универсальными учебными действиями: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переводить практическую задачу в учебную;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выделять и структурировать признаки объектов (явлений) по заданным существенным основаниям;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распознавать ложные и истинные утверждения;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устанавливать существенный признак классификации, основания для сравнения; критерии </w:t>
      </w:r>
      <w:r w:rsidRPr="003F09B9">
        <w:rPr>
          <w:color w:val="000000"/>
        </w:rPr>
        <w:lastRenderedPageBreak/>
        <w:t>проводимого анализа, формулировать выводы по их результатам;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делать выводы с использованием дедуктивных и индуктивных умозаключений, умозаключений по аналогии;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944A57" w:rsidRPr="00D8216D" w:rsidRDefault="00944A57" w:rsidP="00944A57">
      <w:pPr>
        <w:pStyle w:val="ConsPlusNormal"/>
        <w:ind w:firstLine="540"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2) овладение регулятивными действиями: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оценивать средства (ресурсы), необходимые для решения учебно-познавательных задач;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взаимоконтроль и коррекцию процесса совместной деятельности;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944A57" w:rsidRPr="00D8216D" w:rsidRDefault="00944A57" w:rsidP="00944A57">
      <w:pPr>
        <w:pStyle w:val="ConsPlusNormal"/>
        <w:ind w:firstLine="540"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3) овладение коммуникативными универсальными учебными действиями: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4)</w:t>
      </w:r>
      <w:r w:rsidRPr="003F09B9">
        <w:rPr>
          <w:color w:val="000000"/>
        </w:rPr>
        <w:tab/>
        <w:t>овладение навыками работы с информацией: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lastRenderedPageBreak/>
        <w:t>характеризовать\оценивать источник в соответствии с задачей информационного поиска;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определять несложную противоречивую информацию, самостоятельно находить способы ее проверки;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944A57" w:rsidRDefault="00944A57" w:rsidP="00944A5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944A57" w:rsidRPr="003F09B9" w:rsidRDefault="00944A57" w:rsidP="00944A57">
      <w:pPr>
        <w:pStyle w:val="ConsPlusNormal"/>
        <w:ind w:firstLine="540"/>
        <w:jc w:val="both"/>
        <w:rPr>
          <w:color w:val="000000"/>
        </w:rPr>
      </w:pPr>
    </w:p>
    <w:p w:rsidR="00944A57" w:rsidRPr="00D8216D" w:rsidRDefault="00944A57" w:rsidP="00944A57">
      <w:pPr>
        <w:spacing w:after="160" w:line="259" w:lineRule="auto"/>
        <w:ind w:left="34" w:firstLine="533"/>
        <w:rPr>
          <w:rFonts w:eastAsiaTheme="minorHAnsi"/>
        </w:rPr>
      </w:pPr>
      <w:r w:rsidRPr="00D8216D">
        <w:rPr>
          <w:rFonts w:eastAsiaTheme="minorHAnsi"/>
          <w:b/>
          <w:bCs/>
        </w:rPr>
        <w:t xml:space="preserve">Предметные </w:t>
      </w:r>
      <w:r w:rsidRPr="00D8216D">
        <w:rPr>
          <w:rFonts w:eastAsiaTheme="minorHAnsi"/>
          <w:b/>
        </w:rPr>
        <w:t>результаты</w:t>
      </w:r>
      <w:r w:rsidRPr="00D8216D">
        <w:rPr>
          <w:rFonts w:eastAsiaTheme="minorHAnsi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25F82" w:rsidRPr="00B25F82" w:rsidRDefault="00B25F82" w:rsidP="00B25F82">
      <w:pPr>
        <w:jc w:val="both"/>
        <w:rPr>
          <w:b/>
        </w:rPr>
      </w:pPr>
      <w:r w:rsidRPr="00B25F82">
        <w:rPr>
          <w:b/>
        </w:rPr>
        <w:t>Предметные результаты освоения и содержание учебного предмета «Основы безопасности жизнедеятельности», распределенные по годам обучения</w:t>
      </w:r>
    </w:p>
    <w:p w:rsidR="00DD4A84" w:rsidRDefault="00DD4A84" w:rsidP="00DD4A84">
      <w:pPr>
        <w:ind w:firstLine="708"/>
        <w:jc w:val="both"/>
      </w:pPr>
    </w:p>
    <w:p w:rsidR="00DD4A84" w:rsidRDefault="00DD4A84" w:rsidP="008F4DFC">
      <w:pPr>
        <w:ind w:firstLine="708"/>
        <w:jc w:val="both"/>
      </w:pPr>
      <w:r w:rsidRPr="00BD53A6">
        <w:rPr>
          <w:b/>
        </w:rPr>
        <w:t>Предметные результаты</w:t>
      </w:r>
      <w:r w:rsidRPr="00BD53A6">
        <w:t xml:space="preserve"> изучения учебн</w:t>
      </w:r>
      <w:r>
        <w:t xml:space="preserve">ого </w:t>
      </w:r>
      <w:r w:rsidRPr="00BD53A6">
        <w:t>предмет</w:t>
      </w:r>
      <w:r>
        <w:t xml:space="preserve">а </w:t>
      </w:r>
      <w:r w:rsidR="00AC04E9">
        <w:t>«основ безопасности жизнедеятельности</w:t>
      </w:r>
      <w:r>
        <w:t>» отражают:</w:t>
      </w:r>
    </w:p>
    <w:p w:rsidR="00DD4A84" w:rsidRDefault="008F4DFC" w:rsidP="00DD4A84">
      <w:pPr>
        <w:ind w:firstLine="708"/>
        <w:jc w:val="both"/>
      </w:pPr>
      <w:r>
        <w:t>-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8F4DFC" w:rsidRPr="003E69E1" w:rsidRDefault="008F4DFC" w:rsidP="008F4DFC">
      <w:pPr>
        <w:suppressAutoHyphens w:val="0"/>
        <w:ind w:left="360"/>
        <w:jc w:val="both"/>
        <w:rPr>
          <w:color w:val="000000"/>
          <w:lang w:eastAsia="ru-RU"/>
        </w:rPr>
      </w:pPr>
      <w:r>
        <w:t xml:space="preserve">      - </w:t>
      </w:r>
      <w:r w:rsidRPr="003E69E1">
        <w:rPr>
          <w:bCs/>
          <w:color w:val="000000"/>
          <w:lang w:eastAsia="ru-RU"/>
        </w:rPr>
        <w:t>освоение знаний</w:t>
      </w:r>
      <w:r w:rsidRPr="003E69E1">
        <w:rPr>
          <w:color w:val="000000"/>
          <w:lang w:eastAsia="ru-RU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FF62C3" w:rsidRDefault="008F4DFC" w:rsidP="00FF62C3">
      <w:pPr>
        <w:suppressAutoHyphens w:val="0"/>
        <w:jc w:val="both"/>
        <w:rPr>
          <w:color w:val="000000"/>
          <w:lang w:eastAsia="ru-RU"/>
        </w:rPr>
      </w:pPr>
      <w:r>
        <w:t xml:space="preserve">            - </w:t>
      </w:r>
      <w:r w:rsidRPr="003E69E1">
        <w:rPr>
          <w:bCs/>
          <w:color w:val="000000"/>
          <w:lang w:eastAsia="ru-RU"/>
        </w:rPr>
        <w:t>формирование умений</w:t>
      </w:r>
      <w:r w:rsidRPr="003E69E1">
        <w:rPr>
          <w:color w:val="000000"/>
          <w:lang w:eastAsia="ru-RU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  <w:r w:rsidR="00FF62C3">
        <w:rPr>
          <w:color w:val="000000"/>
          <w:lang w:eastAsia="ru-RU"/>
        </w:rPr>
        <w:t xml:space="preserve"> </w:t>
      </w:r>
    </w:p>
    <w:p w:rsidR="00FF62C3" w:rsidRDefault="00FF62C3" w:rsidP="00FF62C3">
      <w:pPr>
        <w:suppressAutoHyphens w:val="0"/>
        <w:jc w:val="both"/>
        <w:rPr>
          <w:color w:val="000000"/>
        </w:rPr>
      </w:pPr>
      <w:r>
        <w:rPr>
          <w:color w:val="000000"/>
          <w:lang w:eastAsia="ru-RU"/>
        </w:rPr>
        <w:t xml:space="preserve">            -  </w:t>
      </w:r>
      <w:r>
        <w:rPr>
          <w:color w:val="000000"/>
        </w:rPr>
        <w:t>ф</w:t>
      </w:r>
      <w:r w:rsidRPr="0001064C">
        <w:rPr>
          <w:color w:val="000000"/>
        </w:rPr>
        <w:t>ормирование индивидуальной</w:t>
      </w:r>
      <w:r>
        <w:rPr>
          <w:color w:val="000000"/>
        </w:rPr>
        <w:t xml:space="preserve"> системы здорового образа жизни;</w:t>
      </w:r>
    </w:p>
    <w:p w:rsidR="00FF62C3" w:rsidRPr="0001064C" w:rsidRDefault="00FF62C3" w:rsidP="00FF62C3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</w:rPr>
        <w:t xml:space="preserve">            -  в</w:t>
      </w:r>
      <w:r w:rsidRPr="0001064C">
        <w:rPr>
          <w:color w:val="000000"/>
        </w:rPr>
        <w:t>ыработка у учащихся антиэкстремистской  и антитеррористической личностной позиции и отрицательного отношения к психоактивным веществам и асоциальному поведению</w:t>
      </w:r>
      <w:r>
        <w:rPr>
          <w:color w:val="000000"/>
        </w:rPr>
        <w:t>.</w:t>
      </w:r>
    </w:p>
    <w:p w:rsidR="00B25F82" w:rsidRPr="00B25F82" w:rsidRDefault="00B25F82" w:rsidP="00B25F82">
      <w:pPr>
        <w:tabs>
          <w:tab w:val="left" w:pos="-1560"/>
          <w:tab w:val="left" w:pos="-1418"/>
        </w:tabs>
        <w:jc w:val="both"/>
        <w:rPr>
          <w:b/>
          <w:color w:val="000000"/>
        </w:rPr>
      </w:pPr>
      <w:r w:rsidRPr="00B25F82">
        <w:rPr>
          <w:b/>
          <w:color w:val="000000"/>
        </w:rPr>
        <w:t>В результате второго года изучения учебного предмета «Основы безопасности жизнедеятельности» ученик научится: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применять на практике нормы законодательства Российской Федерации в целях обеспечения охраны природы, личной, семейной, общественной и национальной безопасности; 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>понимать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называть основные нормы и институты в области гражданской обороны;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 xml:space="preserve">приводить примеры опасных и чрезвычайных ситуаций в социальной среде, выявлять </w:t>
      </w:r>
      <w:r w:rsidRPr="00B25F82">
        <w:rPr>
          <w:bCs/>
          <w:iCs/>
          <w:snapToGrid w:val="0"/>
          <w:color w:val="000000"/>
        </w:rPr>
        <w:t>признаки</w:t>
      </w:r>
      <w:r w:rsidRPr="00B25F82">
        <w:rPr>
          <w:color w:val="000000"/>
        </w:rPr>
        <w:t xml:space="preserve"> опасных явлений и процессов в социальных группах и общественных местах, проводить анализ их причин и последствий;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характеризовать опасности и риски различных социальных (в том числе возрастных) групп, использовать простейшие методы прогнозирования вариантов развития опасных ситуаций в целях предупреждения проявления их негативных последствий на практике;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lastRenderedPageBreak/>
        <w:t>использовать проверенные источники информации, относящиеся к социальным опасностям: угрозам национальным интересам, образу жизни, обычаям и традициям народов России анализировать полученную информацию и передавать ее в  правоохранительные органы;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 xml:space="preserve">соблюдать правила личной безопасности при посещении торгово-экономических, массовых культурных, спортивных, зрелищных и иных мероприятий; выявлять признаки недобросовестной рекламы, предвидеть конфликтные ситуации при приобретении товаров и услуг, </w:t>
      </w:r>
      <w:r w:rsidRPr="00B25F82">
        <w:rPr>
          <w:bCs/>
          <w:color w:val="000000"/>
        </w:rPr>
        <w:t>способы страхования от рисков в финансовой, транспортной, туристической и бытовой сфере;</w:t>
      </w:r>
      <w:r w:rsidRPr="00B25F82">
        <w:rPr>
          <w:color w:val="000000"/>
        </w:rPr>
        <w:t xml:space="preserve">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понимать личную и общественную значимость современной культуры безопасности жизнедеятельности;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выявлять простейшие признаки подделки денежных знаков; распознавать признаки мошенничества, перечислять рекомендуемые правила поведения, меры уголовной ответственности за фальшивомонетничество и мошенничество;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соблюдать основные правила бесконфликтного и безопасного поведения в семье, школе, в общественных местах, на объектах городской инфраструктуры и по месту жительства; использовать простейшие приемы разрешения конфликтов и управления чувствами и эмоциями в опасных ситуациях;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bCs/>
          <w:iCs/>
          <w:snapToGrid w:val="0"/>
          <w:color w:val="000000"/>
        </w:rPr>
        <w:t>выявлять признаки опасных явлений в информационных системах, в социальных сетях интернет-пространства,</w:t>
      </w:r>
      <w:r w:rsidRPr="00B25F82">
        <w:rPr>
          <w:color w:val="000000"/>
        </w:rPr>
        <w:t xml:space="preserve"> моделировать возможные варианты предупреждения их негативного воздействия в своей жизнедеятельности</w:t>
      </w:r>
      <w:r w:rsidRPr="00B25F82">
        <w:rPr>
          <w:bCs/>
          <w:iCs/>
          <w:snapToGrid w:val="0"/>
          <w:color w:val="000000"/>
        </w:rPr>
        <w:t>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соблюдать правила гигиены, информационно-психологической безопасности при контактах с электронными СМИ, при работе на компьютере, использовании мобильной связи и Интернете;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b/>
          <w:color w:val="000000"/>
        </w:rPr>
      </w:pPr>
      <w:r w:rsidRPr="00B25F82">
        <w:rPr>
          <w:color w:val="000000"/>
        </w:rPr>
        <w:t>формировать установку на здоровый образ жизни, исключающий употребление алкоголя, наркотиков, курение и нанесение иного вреда здоровью;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 xml:space="preserve">анализировать характер и возможные последствия опасных действий и конфликтных ситуаций при взаимоотношениях людей в различных </w:t>
      </w:r>
      <w:r w:rsidRPr="00B25F82">
        <w:rPr>
          <w:color w:val="000000"/>
        </w:rPr>
        <w:t>социальных группах (семья, этнические и религиозные группы, коллектив класса, группа сверстников); давать правовую и нравственную оценку этим действиям;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распознавать признаки правонарушений и бытового насилия в семье, в школе, среди сверстников и применять законные меры и средства для своей защиты;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выявлять признаки эмоционального неблагополучия человека, указывающие на возможность потенциального суицида, и принимать доступные меры психологической поддержки в целях профилактики данного явления;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нормы личной ответственности за правонарушения и преступления в природной, техногенной и социальной сферах;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 xml:space="preserve">выявлять опасные </w:t>
      </w:r>
      <w:r w:rsidRPr="00B25F82">
        <w:rPr>
          <w:color w:val="000000"/>
        </w:rPr>
        <w:t>объекты и явления криминогенного характера, выделять существенные признаки угроз, предлагать возможные варианты  их устранения;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х</w:t>
      </w:r>
      <w:r w:rsidRPr="00B25F82">
        <w:rPr>
          <w:color w:val="000000"/>
          <w:spacing w:val="2"/>
        </w:rPr>
        <w:t>арактеризовать содержание и признаки проявления терроризма и экстремизма, давать этим явлениям должную правовую и нравственную оценку с позиции активного непринятия;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высокую общественную опасность экстремизма и терроризма для личности, общества и государства, соблюдать правила антитеррористической защищенности;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приводить примеры и давать правовую оценку опасным социальным явлениям и событиям криминального характера в местах своего проживания, предлагать возможные варианты  их предупреждения;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snapToGrid w:val="0"/>
          <w:color w:val="000000"/>
        </w:rPr>
        <w:t>соблюдать правила безопасного общения в разных социальных и возрастных группах (дома, в школе, на объектах потребительского рынка, в других общественных местах, в информационном пространстве);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предвидеть возможности возникновения опасных ситуаций в личной и семейной жизни по характерным признакам их проявления, а также на основе информации, получаемой  из различных источников;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последствия совершения преступлений сексуального характера; соблюдать правила безопасного поведения в социуме и при возникновении угрозы насилия;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характеризовать основные угрозы семейной безопасности, проблемы подросткового поведения и отношений с родителями, определять границы гендерных отношений, учитывая их последствия для здоровья, личной и имущественной безопасности;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lastRenderedPageBreak/>
        <w:t>использовать знание основ экологической культуры и п</w:t>
      </w:r>
      <w:r w:rsidRPr="00B25F82">
        <w:rPr>
          <w:bCs/>
          <w:iCs/>
          <w:snapToGrid w:val="0"/>
          <w:color w:val="000000"/>
        </w:rPr>
        <w:t xml:space="preserve">рименять в процессе жизнедеятельности приборы и простые способы контроля качества продуктов и мониторинга окружающей среды, методы проектирования личной экологической безопасности </w:t>
      </w:r>
      <w:r w:rsidRPr="00B25F82">
        <w:rPr>
          <w:color w:val="000000"/>
        </w:rPr>
        <w:t>в среде обитания;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применять приемы и средства оказания первой помощи в неотложных случаях, в опасных и чрезвычайных ситуациях;</w:t>
      </w:r>
    </w:p>
    <w:p w:rsidR="001B6CBD" w:rsidRPr="00D21A57" w:rsidRDefault="00B25F82" w:rsidP="00242149">
      <w:pPr>
        <w:pStyle w:val="27"/>
        <w:numPr>
          <w:ilvl w:val="0"/>
          <w:numId w:val="44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>понимать необходимость подготовки граждан к военной службе</w:t>
      </w:r>
      <w:r>
        <w:rPr>
          <w:color w:val="000000"/>
          <w:spacing w:val="2"/>
        </w:rPr>
        <w:t>.</w:t>
      </w:r>
    </w:p>
    <w:p w:rsidR="00242149" w:rsidRPr="00705AC6" w:rsidRDefault="001B6CBD" w:rsidP="00242149">
      <w:pPr>
        <w:jc w:val="both"/>
        <w:rPr>
          <w:b/>
          <w:bCs/>
          <w:shd w:val="clear" w:color="auto" w:fill="FFFFFF"/>
        </w:rPr>
      </w:pPr>
      <w:r>
        <w:t xml:space="preserve">           </w:t>
      </w:r>
      <w:r w:rsidR="00242149" w:rsidRPr="00705AC6">
        <w:t xml:space="preserve"> </w:t>
      </w:r>
      <w:r w:rsidR="00242149" w:rsidRPr="00705AC6">
        <w:rPr>
          <w:b/>
          <w:bCs/>
          <w:shd w:val="clear" w:color="auto" w:fill="FFFFFF"/>
        </w:rPr>
        <w:t>Обучающийся 9 класса</w:t>
      </w:r>
      <w:r w:rsidR="0016606D">
        <w:rPr>
          <w:b/>
          <w:bCs/>
          <w:shd w:val="clear" w:color="auto" w:fill="FFFFFF"/>
        </w:rPr>
        <w:t xml:space="preserve"> получит возможность</w:t>
      </w:r>
      <w:r w:rsidR="00242149" w:rsidRPr="00705AC6">
        <w:rPr>
          <w:b/>
          <w:bCs/>
          <w:shd w:val="clear" w:color="auto" w:fill="FFFFFF"/>
        </w:rPr>
        <w:t xml:space="preserve"> научит</w:t>
      </w:r>
      <w:r w:rsidR="0016606D">
        <w:rPr>
          <w:b/>
          <w:bCs/>
          <w:shd w:val="clear" w:color="auto" w:fill="FFFFFF"/>
        </w:rPr>
        <w:t>ь</w:t>
      </w:r>
      <w:r w:rsidR="00242149" w:rsidRPr="00705AC6">
        <w:rPr>
          <w:b/>
          <w:bCs/>
          <w:shd w:val="clear" w:color="auto" w:fill="FFFFFF"/>
        </w:rPr>
        <w:t>ся: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предвидеть опасности и правильно действовать в случае чрезвычайных ситуаций природного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мероприятия по защите населения от чрезвычайных ситуаций природного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 xml:space="preserve">безопасно использовать средства индивидуальной защиты; 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предвидеть опасности и правильно действовать в чрезвычайных ситуациях техногенного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мероприятия по защите населения от чрезвычайных ситуаций техногенного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безопасно действовать по сигналу «Внимание всем!»;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безопасно использовать средства индивидуальной и коллективной защиты;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комплектовать минимально необходимый набор вещей (документов, продуктов) в случае эвакуации;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B76F6F" w:rsidRPr="00B76F6F" w:rsidRDefault="00B76F6F" w:rsidP="00944A57">
      <w:pPr>
        <w:jc w:val="both"/>
        <w:rPr>
          <w:i/>
        </w:rPr>
      </w:pPr>
    </w:p>
    <w:p w:rsidR="00242149" w:rsidRPr="00705AC6" w:rsidRDefault="00242149" w:rsidP="00242149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</w:rPr>
      </w:pPr>
    </w:p>
    <w:p w:rsidR="00FF62C3" w:rsidRPr="00705AC6" w:rsidRDefault="00BC648A" w:rsidP="00BC64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705AC6">
        <w:rPr>
          <w:b/>
        </w:rPr>
        <w:t xml:space="preserve">             </w:t>
      </w:r>
      <w:r w:rsidR="00944A57">
        <w:rPr>
          <w:b/>
        </w:rPr>
        <w:t>4</w:t>
      </w:r>
      <w:r w:rsidR="00FF62C3" w:rsidRPr="00705AC6">
        <w:rPr>
          <w:b/>
        </w:rPr>
        <w:t>. Содержание учебного предмета, курса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jc w:val="both"/>
        <w:rPr>
          <w:b/>
        </w:rPr>
      </w:pPr>
      <w:r w:rsidRPr="00BC648A">
        <w:rPr>
          <w:b/>
          <w:bCs/>
          <w:lang w:eastAsia="ru-RU"/>
        </w:rPr>
        <w:t>Содержание учебной программы для 9 классов</w:t>
      </w:r>
    </w:p>
    <w:p w:rsidR="00BB074E" w:rsidRPr="00BC648A" w:rsidRDefault="00BB074E" w:rsidP="00BB074E">
      <w:p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bCs/>
          <w:iCs/>
        </w:rPr>
        <w:t xml:space="preserve">             </w:t>
      </w:r>
      <w:r w:rsidRPr="00BC648A">
        <w:rPr>
          <w:b/>
          <w:bCs/>
          <w:lang w:eastAsia="ru-RU"/>
        </w:rPr>
        <w:t>Модуль I.</w:t>
      </w:r>
      <w:r w:rsidRPr="00BC648A">
        <w:rPr>
          <w:lang w:eastAsia="ru-RU"/>
        </w:rPr>
        <w:t> Основы безопасности личности, общества и государства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Раздел I. Основы комплексной безопасности</w:t>
      </w:r>
    </w:p>
    <w:p w:rsidR="00BB074E" w:rsidRPr="00BC648A" w:rsidRDefault="007D323A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1.1</w:t>
      </w:r>
      <w:r w:rsidR="00BB074E" w:rsidRPr="00BC648A">
        <w:rPr>
          <w:lang w:eastAsia="ru-RU"/>
        </w:rPr>
        <w:t xml:space="preserve"> Современный комплекс проблем безопасности социального характера</w:t>
      </w:r>
    </w:p>
    <w:p w:rsidR="00BB074E" w:rsidRPr="00BC648A" w:rsidRDefault="00BB074E" w:rsidP="00146BFF">
      <w:pPr>
        <w:pStyle w:val="af2"/>
        <w:shd w:val="clear" w:color="auto" w:fill="FFFFFF"/>
        <w:suppressAutoHyphens w:val="0"/>
        <w:ind w:left="786"/>
        <w:jc w:val="both"/>
        <w:rPr>
          <w:lang w:eastAsia="ru-RU"/>
        </w:rPr>
      </w:pPr>
      <w:r w:rsidRPr="00BC648A">
        <w:rPr>
          <w:lang w:eastAsia="ru-RU"/>
        </w:rPr>
        <w:t>Внешние и внутренние угрозы наци</w:t>
      </w:r>
      <w:r w:rsidR="00146BFF">
        <w:rPr>
          <w:lang w:eastAsia="ru-RU"/>
        </w:rPr>
        <w:t>ональной безопасности России.</w:t>
      </w:r>
      <w:r w:rsidRPr="00BC648A">
        <w:rPr>
          <w:lang w:eastAsia="ru-RU"/>
        </w:rPr>
        <w:t xml:space="preserve"> Наркотизм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Раздел II. Защита населения Российской Федерации от чрезвычайных ситуаций</w:t>
      </w:r>
    </w:p>
    <w:p w:rsidR="00BB074E" w:rsidRDefault="007D323A" w:rsidP="007D323A">
      <w:pPr>
        <w:pStyle w:val="af2"/>
        <w:shd w:val="clear" w:color="auto" w:fill="FFFFFF"/>
        <w:suppressAutoHyphens w:val="0"/>
        <w:ind w:left="786"/>
        <w:jc w:val="both"/>
        <w:rPr>
          <w:lang w:eastAsia="ru-RU"/>
        </w:rPr>
      </w:pPr>
      <w:r>
        <w:rPr>
          <w:lang w:eastAsia="ru-RU"/>
        </w:rPr>
        <w:t>2. ЧС-природного и техногенного характера как угроза национальной безопасности .</w:t>
      </w:r>
    </w:p>
    <w:p w:rsidR="007D323A" w:rsidRDefault="007D323A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2.1 Опасные ЧС, общие понятия и определения, классификация, ЧС природного и техногенного характера. Причины и последствия.</w:t>
      </w:r>
    </w:p>
    <w:p w:rsidR="007D323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7D323A">
        <w:rPr>
          <w:lang w:eastAsia="ru-RU"/>
        </w:rPr>
        <w:t xml:space="preserve">Современный комплекс проблем безопасности </w:t>
      </w:r>
      <w:r>
        <w:rPr>
          <w:lang w:eastAsia="ru-RU"/>
        </w:rPr>
        <w:t>социального характера и национальная безопасность России.</w:t>
      </w:r>
    </w:p>
    <w:p w:rsidR="00146BFF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3.1 </w:t>
      </w:r>
      <w:r w:rsidRPr="00BC648A">
        <w:rPr>
          <w:lang w:eastAsia="ru-RU"/>
        </w:rPr>
        <w:t>Военные угрозы национальной безопасности России</w:t>
      </w:r>
      <w:r>
        <w:rPr>
          <w:lang w:eastAsia="ru-RU"/>
        </w:rPr>
        <w:t>.</w:t>
      </w:r>
    </w:p>
    <w:p w:rsidR="007D323A" w:rsidRPr="00BC648A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3.2 </w:t>
      </w:r>
      <w:r w:rsidRPr="00BC648A">
        <w:rPr>
          <w:lang w:eastAsia="ru-RU"/>
        </w:rPr>
        <w:t>Международный терроризм — угроза национальной безопасности России</w:t>
      </w:r>
      <w:r>
        <w:rPr>
          <w:lang w:eastAsia="ru-RU"/>
        </w:rPr>
        <w:t>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</w:t>
      </w:r>
      <w:r w:rsidR="00BB074E" w:rsidRPr="00BC648A">
        <w:rPr>
          <w:lang w:eastAsia="ru-RU"/>
        </w:rPr>
        <w:t xml:space="preserve"> Правовые основы обеспечения защиты населения от чрезвычайных ситуаций. 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4.1</w:t>
      </w:r>
      <w:r w:rsidR="00BB074E" w:rsidRPr="00BC648A">
        <w:rPr>
          <w:lang w:eastAsia="ru-RU"/>
        </w:rPr>
        <w:t xml:space="preserve"> Организационные основы по защите населения страны от чрезвычайных ситуаций мирного и военного времени. Единая государственная система предупреждения и ликвидации чрезвычайных ситуаций (РСЧС), ее задачи. Гражданская оборона как составная часть национальной безопасности страны, ее задачи и предназначение. Министерство Российской Федерации по делам гражданской обороны, чрезвычайным ситуациям и ликвидации </w:t>
      </w:r>
      <w:r w:rsidR="00BB074E" w:rsidRPr="00BC648A">
        <w:rPr>
          <w:lang w:eastAsia="ru-RU"/>
        </w:rPr>
        <w:lastRenderedPageBreak/>
        <w:t>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у населения страны.</w:t>
      </w:r>
    </w:p>
    <w:p w:rsidR="00BB074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4.2</w:t>
      </w:r>
      <w:r w:rsidR="00BB074E" w:rsidRPr="00BC648A">
        <w:rPr>
          <w:lang w:eastAsia="ru-RU"/>
        </w:rPr>
        <w:t xml:space="preserve"> Основные мероприятия, проводимые в Российской Федерации, по защите населения от чрезвычайных ситуаций. Мониторинг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5.</w:t>
      </w:r>
      <w:r w:rsidR="00BB074E" w:rsidRPr="00BC648A">
        <w:rPr>
          <w:lang w:eastAsia="ru-RU"/>
        </w:rPr>
        <w:t xml:space="preserve"> Организация борьбы с терроризмом и наркобизнесом в Российской Федерации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BB074E" w:rsidRPr="00BC648A">
        <w:rPr>
          <w:lang w:eastAsia="ru-RU"/>
        </w:rPr>
        <w:t>.1. Система борьбы с терроризмом. 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.2 Наиболее опасные террористические акты</w:t>
      </w:r>
    </w:p>
    <w:p w:rsidR="00F157AE" w:rsidRPr="00BC648A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.3. Правила поведения при возможной опасности взрыва</w:t>
      </w:r>
    </w:p>
    <w:p w:rsidR="00F157AE" w:rsidRPr="00BC648A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.4. Обеспечение безопасности в случае захвата в заложники или похищении</w:t>
      </w:r>
    </w:p>
    <w:p w:rsidR="00F157AE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705AC6">
        <w:rPr>
          <w:b/>
          <w:bCs/>
          <w:lang w:eastAsia="ru-RU"/>
        </w:rPr>
        <w:t>Модуль II. Основы медицинских знаний и здорового образа жизни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Раздел II</w:t>
      </w:r>
      <w:r w:rsidRPr="00705AC6">
        <w:rPr>
          <w:lang w:eastAsia="ru-RU"/>
        </w:rPr>
        <w:t xml:space="preserve"> Основы здорового образа жизни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</w:t>
      </w:r>
      <w:r w:rsidRPr="00705AC6">
        <w:rPr>
          <w:lang w:eastAsia="ru-RU"/>
        </w:rPr>
        <w:t>. Здоровый образ жизни и его составляющие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</w:t>
      </w:r>
      <w:r w:rsidRPr="00705AC6">
        <w:rPr>
          <w:lang w:eastAsia="ru-RU"/>
        </w:rPr>
        <w:t>.1. Основные понятия о здоровье и здоровом образе жизни Индивидуальное здоровье человека, его физическая и духовная</w:t>
      </w:r>
      <w:r w:rsidRPr="00705AC6">
        <w:rPr>
          <w:lang w:eastAsia="ru-RU"/>
        </w:rPr>
        <w:br/>
        <w:t>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со взрослыми, родителями, сверстниками. Взаимоотношения человека и общества. Ответственность несовершеннолетних.. Роль здорового образа жизни в формировании у обучаемых современного уровня культуры в области безопасности жизнедеятельности.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7</w:t>
      </w:r>
      <w:r w:rsidRPr="00705AC6">
        <w:rPr>
          <w:lang w:eastAsia="ru-RU"/>
        </w:rPr>
        <w:t>. Факторы, разрушающие здоровье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7</w:t>
      </w:r>
      <w:r w:rsidRPr="00705AC6">
        <w:rPr>
          <w:lang w:eastAsia="ru-RU"/>
        </w:rPr>
        <w:t>.1. Вредные привычки и их влияние на здоровье</w:t>
      </w:r>
      <w:r w:rsidRPr="00705AC6">
        <w:rPr>
          <w:lang w:eastAsia="ru-RU"/>
        </w:rPr>
        <w:br/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 ее отрицательные последствия на здоровье человека. Профилактика вредных привычек.</w:t>
      </w:r>
    </w:p>
    <w:p w:rsidR="00146BFF" w:rsidRPr="00146BFF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146BFF">
        <w:rPr>
          <w:bCs/>
          <w:lang w:eastAsia="ru-RU"/>
        </w:rPr>
        <w:t>Раздел 111 Основы медицинских знаний и оказание первой медицинской помощи</w:t>
      </w:r>
    </w:p>
    <w:p w:rsidR="00A003A3" w:rsidRPr="00705AC6" w:rsidRDefault="00146BFF" w:rsidP="00A003A3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A003A3">
        <w:rPr>
          <w:bCs/>
          <w:lang w:eastAsia="ru-RU"/>
        </w:rPr>
        <w:t>8</w:t>
      </w:r>
      <w:r w:rsidR="00A003A3">
        <w:rPr>
          <w:bCs/>
          <w:lang w:eastAsia="ru-RU"/>
        </w:rPr>
        <w:t>.</w:t>
      </w:r>
      <w:r w:rsidR="00A003A3" w:rsidRPr="00A003A3">
        <w:rPr>
          <w:lang w:eastAsia="ru-RU"/>
        </w:rPr>
        <w:t xml:space="preserve"> </w:t>
      </w:r>
      <w:r w:rsidR="00A003A3" w:rsidRPr="00705AC6">
        <w:rPr>
          <w:lang w:eastAsia="ru-RU"/>
        </w:rPr>
        <w:t>Первая медицинская помощь при массовых поражениях</w:t>
      </w:r>
    </w:p>
    <w:p w:rsidR="00BB074E" w:rsidRPr="00B25F82" w:rsidRDefault="00A003A3" w:rsidP="001170AB">
      <w:pPr>
        <w:pStyle w:val="af2"/>
        <w:numPr>
          <w:ilvl w:val="0"/>
          <w:numId w:val="3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Cs/>
        </w:rPr>
        <w:sectPr w:rsidR="00BB074E" w:rsidRPr="00B25F82" w:rsidSect="00283476">
          <w:footnotePr>
            <w:pos w:val="beneathText"/>
          </w:footnotePr>
          <w:pgSz w:w="11905" w:h="16837"/>
          <w:pgMar w:top="720" w:right="720" w:bottom="720" w:left="720" w:header="720" w:footer="0" w:gutter="0"/>
          <w:cols w:space="720"/>
          <w:docGrid w:linePitch="360"/>
        </w:sectPr>
      </w:pPr>
      <w:r>
        <w:rPr>
          <w:lang w:eastAsia="ru-RU"/>
        </w:rPr>
        <w:t>8</w:t>
      </w:r>
      <w:r w:rsidRPr="00705AC6">
        <w:rPr>
          <w:lang w:eastAsia="ru-RU"/>
        </w:rPr>
        <w:t>.1. Комплекс простейших мероприятий по оказанию первой медицинской помощи при массовых поражениях    Основные причины возникновения массового поражения людей природного, техногенного и социального характера. Основные мероприятия, проводимые в местах массового поражения людей (извлечение пострадавшего из-под завала; введение обезболивающих средств; освобождение верхних дыхательных путей и др.).</w:t>
      </w:r>
    </w:p>
    <w:p w:rsidR="00F15F67" w:rsidRPr="00B25F82" w:rsidRDefault="00F15F67" w:rsidP="00B25F82">
      <w:pPr>
        <w:rPr>
          <w:b/>
          <w:sz w:val="32"/>
          <w:szCs w:val="32"/>
        </w:rPr>
        <w:sectPr w:rsidR="00F15F67" w:rsidRPr="00B25F82" w:rsidSect="00407B4B">
          <w:footnotePr>
            <w:pos w:val="beneathText"/>
          </w:footnotePr>
          <w:type w:val="continuous"/>
          <w:pgSz w:w="11905" w:h="16837"/>
          <w:pgMar w:top="720" w:right="720" w:bottom="720" w:left="720" w:header="720" w:footer="0" w:gutter="0"/>
          <w:cols w:space="720"/>
          <w:docGrid w:linePitch="360"/>
        </w:sectPr>
      </w:pPr>
    </w:p>
    <w:p w:rsidR="00B25F82" w:rsidRDefault="00944A57" w:rsidP="00B25F82">
      <w:pPr>
        <w:widowControl w:val="0"/>
        <w:spacing w:line="276" w:lineRule="auto"/>
        <w:jc w:val="both"/>
        <w:rPr>
          <w:b/>
        </w:rPr>
      </w:pPr>
      <w:r>
        <w:rPr>
          <w:b/>
        </w:rPr>
        <w:lastRenderedPageBreak/>
        <w:t>5</w:t>
      </w:r>
      <w:r w:rsidR="00B25F82">
        <w:rPr>
          <w:b/>
        </w:rPr>
        <w:t>.</w:t>
      </w:r>
      <w:r w:rsidR="00B25F82" w:rsidRPr="00BA1A4F">
        <w:rPr>
          <w:b/>
        </w:rPr>
        <w:t xml:space="preserve"> Тематическое планирование с указанием количества часов, отводимых на освоение каждой темы:</w:t>
      </w:r>
    </w:p>
    <w:p w:rsidR="00864E6A" w:rsidRPr="00BA1A4F" w:rsidRDefault="00246906" w:rsidP="00B25F82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 ВАРИАНТ №1</w:t>
      </w:r>
      <w:r w:rsidR="00864E6A">
        <w:rPr>
          <w:b/>
        </w:rPr>
        <w:t xml:space="preserve"> – очная форма обучения</w:t>
      </w:r>
    </w:p>
    <w:p w:rsidR="00EC1C33" w:rsidRPr="0023480D" w:rsidRDefault="00B25F82" w:rsidP="00EC1C33">
      <w:pPr>
        <w:jc w:val="center"/>
        <w:rPr>
          <w:b/>
        </w:rPr>
      </w:pPr>
      <w:r w:rsidRPr="008D3634">
        <w:rPr>
          <w:b/>
        </w:rPr>
        <w:t xml:space="preserve"> </w:t>
      </w:r>
      <w:r w:rsidR="00FF62C3" w:rsidRPr="008D3634">
        <w:rPr>
          <w:b/>
        </w:rPr>
        <w:t>(9 класс)</w:t>
      </w:r>
    </w:p>
    <w:p w:rsidR="00EC1C33" w:rsidRPr="0023480D" w:rsidRDefault="00EC1C33" w:rsidP="00EC1C33"/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55"/>
        <w:gridCol w:w="709"/>
        <w:gridCol w:w="531"/>
      </w:tblGrid>
      <w:tr w:rsidR="00EC1C33" w:rsidTr="00EC1C33">
        <w:trPr>
          <w:trHeight w:val="150"/>
        </w:trPr>
        <w:tc>
          <w:tcPr>
            <w:tcW w:w="959" w:type="dxa"/>
            <w:vMerge w:val="restart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№ раздела, темы и урока</w:t>
            </w:r>
          </w:p>
        </w:tc>
        <w:tc>
          <w:tcPr>
            <w:tcW w:w="8255" w:type="dxa"/>
            <w:vMerge w:val="restart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Наименование раздела, темы и урока</w:t>
            </w:r>
          </w:p>
        </w:tc>
        <w:tc>
          <w:tcPr>
            <w:tcW w:w="1240" w:type="dxa"/>
            <w:gridSpan w:val="2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23480D">
              <w:rPr>
                <w:sz w:val="20"/>
                <w:szCs w:val="20"/>
              </w:rPr>
              <w:t>во часов</w:t>
            </w:r>
          </w:p>
        </w:tc>
      </w:tr>
      <w:tr w:rsidR="00EC1C33" w:rsidRPr="00BE78F4" w:rsidTr="00EC1C33">
        <w:trPr>
          <w:trHeight w:val="64"/>
        </w:trPr>
        <w:tc>
          <w:tcPr>
            <w:tcW w:w="959" w:type="dxa"/>
            <w:vMerge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Раздел</w:t>
            </w:r>
          </w:p>
        </w:tc>
        <w:tc>
          <w:tcPr>
            <w:tcW w:w="531" w:type="dxa"/>
          </w:tcPr>
          <w:p w:rsidR="00EC1C33" w:rsidRPr="0023480D" w:rsidRDefault="00EC1C33" w:rsidP="00350753">
            <w:pPr>
              <w:ind w:left="-142" w:right="-156"/>
              <w:jc w:val="right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Тема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безопасности личности, общества  и государства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Национальная безопасность России в современном мире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4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Россия в мировом сообществе.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Национальные интересы России в современном мире.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Основные угрозы национальным интересам и безопасности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ЧС</w:t>
            </w:r>
            <w:r>
              <w:rPr>
                <w:i/>
                <w:sz w:val="22"/>
                <w:szCs w:val="22"/>
              </w:rPr>
              <w:t xml:space="preserve"> – </w:t>
            </w:r>
            <w:r w:rsidRPr="00D457F4">
              <w:rPr>
                <w:i/>
                <w:sz w:val="22"/>
                <w:szCs w:val="22"/>
              </w:rPr>
              <w:t>природного и техногенного характера как угроза национальной безопасности.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 xml:space="preserve">Опасные и </w:t>
            </w:r>
            <w:r>
              <w:rPr>
                <w:sz w:val="22"/>
                <w:szCs w:val="22"/>
              </w:rPr>
              <w:t>ЧС</w:t>
            </w:r>
            <w:r w:rsidRPr="00D457F4">
              <w:rPr>
                <w:sz w:val="22"/>
                <w:szCs w:val="22"/>
              </w:rPr>
              <w:t>, общие понятия и определения, их классификация.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природного характера, их причины и последствия.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2.3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техногенного характера их причина и последствия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Современный комплекс проблем безопасности социального характера и наци</w:t>
            </w:r>
            <w:r>
              <w:rPr>
                <w:i/>
                <w:sz w:val="22"/>
                <w:szCs w:val="22"/>
              </w:rPr>
              <w:t>ональная безопасность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Военные угрозы национальной безопасности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Организационные основы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 как составная часть национальной безопасности и обороноспособности страны.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Основные мероприятия, проводимые в РФ.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Мониторинг и прогнозирование ЧС.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Инженерная защита населения и территорий от ЧС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Оповещение населения о ЧС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Эвакуация населения.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 xml:space="preserve">Организация борьбы </w:t>
            </w:r>
            <w:r>
              <w:rPr>
                <w:i/>
                <w:sz w:val="22"/>
                <w:szCs w:val="22"/>
              </w:rPr>
              <w:t>с терроризмом и наркобизнесом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Виды террористических акций, их цели и способы осуществления.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Система борьбы с терроризмом.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Правила поведения при угрозе террористического акта.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Государственная политика противодействия  наркотизму.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6.6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Профилактика наркомании.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медицинских знаний и здорового образа жизни.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сновы здорового образа жизни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человека – как индивидуальная, так и общественная ценность</w:t>
            </w:r>
            <w:r w:rsidRPr="00D457F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Здоровый образ жизни и его составляющие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Факторы, разрушающие репр</w:t>
            </w:r>
            <w:r>
              <w:rPr>
                <w:i/>
                <w:sz w:val="22"/>
                <w:szCs w:val="22"/>
              </w:rPr>
              <w:t>одуктивное здоровье.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Ранние половые связи и их последствия.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Инфекции, передаваемые половым путем.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Понятие о ВИЧ- инфекции и СПИДе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9.1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 и семья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и здоровый образ жизни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семейного права в РФ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Основы медицинских знаний и оказание первой</w:t>
            </w:r>
            <w:r>
              <w:rPr>
                <w:i/>
                <w:sz w:val="22"/>
                <w:szCs w:val="22"/>
              </w:rPr>
              <w:t xml:space="preserve"> помощи.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массовых поражениях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передозировке при приеме психоактивных веществ.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214" w:type="dxa"/>
            <w:gridSpan w:val="2"/>
          </w:tcPr>
          <w:p w:rsidR="00EC1C33" w:rsidRPr="00D457F4" w:rsidRDefault="00EC1C33" w:rsidP="005F5AFA">
            <w:pPr>
              <w:jc w:val="right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240" w:type="dxa"/>
            <w:gridSpan w:val="2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246906" w:rsidRPr="00BA1A4F" w:rsidRDefault="00246906" w:rsidP="00246906">
      <w:pPr>
        <w:widowControl w:val="0"/>
        <w:spacing w:line="276" w:lineRule="auto"/>
        <w:jc w:val="both"/>
        <w:rPr>
          <w:b/>
        </w:rPr>
      </w:pPr>
      <w:r>
        <w:rPr>
          <w:b/>
        </w:rPr>
        <w:t>ВАРИАНТ №2 – очна-заочная форма обучения</w:t>
      </w:r>
    </w:p>
    <w:p w:rsidR="00246906" w:rsidRPr="0023480D" w:rsidRDefault="00246906" w:rsidP="00246906">
      <w:pPr>
        <w:jc w:val="center"/>
        <w:rPr>
          <w:b/>
        </w:rPr>
      </w:pPr>
      <w:r w:rsidRPr="008D3634">
        <w:rPr>
          <w:b/>
        </w:rPr>
        <w:t xml:space="preserve"> (9 класс)</w:t>
      </w:r>
    </w:p>
    <w:p w:rsidR="00246906" w:rsidRPr="0023480D" w:rsidRDefault="00246906" w:rsidP="00246906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52"/>
        <w:gridCol w:w="709"/>
        <w:gridCol w:w="707"/>
      </w:tblGrid>
      <w:tr w:rsidR="00246906" w:rsidTr="00246906">
        <w:trPr>
          <w:trHeight w:val="150"/>
        </w:trPr>
        <w:tc>
          <w:tcPr>
            <w:tcW w:w="959" w:type="dxa"/>
            <w:vMerge w:val="restart"/>
          </w:tcPr>
          <w:p w:rsidR="00246906" w:rsidRPr="0023480D" w:rsidRDefault="00246906" w:rsidP="00EB3DD2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№ раздела, темы и урока</w:t>
            </w:r>
          </w:p>
        </w:tc>
        <w:tc>
          <w:tcPr>
            <w:tcW w:w="8255" w:type="dxa"/>
            <w:vMerge w:val="restart"/>
          </w:tcPr>
          <w:p w:rsidR="00246906" w:rsidRPr="0023480D" w:rsidRDefault="00246906" w:rsidP="00EB3DD2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Наименование раздела, темы и урока</w:t>
            </w:r>
          </w:p>
        </w:tc>
        <w:tc>
          <w:tcPr>
            <w:tcW w:w="1413" w:type="dxa"/>
            <w:gridSpan w:val="2"/>
          </w:tcPr>
          <w:p w:rsidR="00246906" w:rsidRPr="0023480D" w:rsidRDefault="00246906" w:rsidP="00EB3DD2">
            <w:pPr>
              <w:ind w:left="-142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23480D">
              <w:rPr>
                <w:sz w:val="20"/>
                <w:szCs w:val="20"/>
              </w:rPr>
              <w:t>во часов</w:t>
            </w:r>
          </w:p>
        </w:tc>
      </w:tr>
      <w:tr w:rsidR="00246906" w:rsidRPr="00BE78F4" w:rsidTr="00246906">
        <w:trPr>
          <w:trHeight w:val="64"/>
        </w:trPr>
        <w:tc>
          <w:tcPr>
            <w:tcW w:w="959" w:type="dxa"/>
            <w:vMerge/>
          </w:tcPr>
          <w:p w:rsidR="00246906" w:rsidRPr="0023480D" w:rsidRDefault="00246906" w:rsidP="00EB3DD2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</w:tcPr>
          <w:p w:rsidR="00246906" w:rsidRPr="0023480D" w:rsidRDefault="00246906" w:rsidP="00EB3DD2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46906" w:rsidRPr="0023480D" w:rsidRDefault="00246906" w:rsidP="00246906">
            <w:pPr>
              <w:ind w:left="-142" w:righ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04" w:type="dxa"/>
          </w:tcPr>
          <w:p w:rsidR="00246906" w:rsidRPr="0023480D" w:rsidRDefault="00246906" w:rsidP="00246906">
            <w:pPr>
              <w:ind w:left="-142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</w:tr>
      <w:tr w:rsidR="00246906" w:rsidRPr="00D457F4" w:rsidTr="005210C4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безопасности личности, общества  и государства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246906" w:rsidRPr="00D457F4" w:rsidTr="009E6683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Национальная безопасность России в современном мире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Россия в мировом сообществе.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Национальные интересы России в современном мире.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Основные угрозы национальным интересам и безопасности России.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1.4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972105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ЧС</w:t>
            </w:r>
            <w:r>
              <w:rPr>
                <w:i/>
                <w:sz w:val="22"/>
                <w:szCs w:val="22"/>
              </w:rPr>
              <w:t xml:space="preserve"> – </w:t>
            </w:r>
            <w:r w:rsidRPr="00D457F4">
              <w:rPr>
                <w:i/>
                <w:sz w:val="22"/>
                <w:szCs w:val="22"/>
              </w:rPr>
              <w:t>природного и техногенного характера как угроза национальной безопасности.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 xml:space="preserve">Опасные и </w:t>
            </w:r>
            <w:r>
              <w:rPr>
                <w:sz w:val="22"/>
                <w:szCs w:val="22"/>
              </w:rPr>
              <w:t>ЧС</w:t>
            </w:r>
            <w:r w:rsidRPr="00D457F4">
              <w:rPr>
                <w:sz w:val="22"/>
                <w:szCs w:val="22"/>
              </w:rPr>
              <w:t>, общие понятия и определения, их классификация.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природного характера, их причины и последствия.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2.3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техногенного характера их причина и последствия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5372B7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5402C8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Современный комплекс проблем безопасности социального характера и наци</w:t>
            </w:r>
            <w:r>
              <w:rPr>
                <w:i/>
                <w:sz w:val="22"/>
                <w:szCs w:val="22"/>
              </w:rPr>
              <w:t>ональная безопасность России.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Военные угрозы национальной безопасности России.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120308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Организационные основы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 как составная часть национальной безопасности и обороноспособности страны.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5372B7" w:rsidRDefault="00246906" w:rsidP="00EB3DD2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246906" w:rsidRPr="00D457F4" w:rsidTr="006B2BF4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Основные мероприятия, проводимые в РФ.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Мониторинг и прогнозирование ЧС.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Инженерная защита населения и территорий от ЧС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Оповещение населения о ЧС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Эвакуация населения.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570E55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 xml:space="preserve">Организация борьбы </w:t>
            </w:r>
            <w:r>
              <w:rPr>
                <w:i/>
                <w:sz w:val="22"/>
                <w:szCs w:val="22"/>
              </w:rPr>
              <w:t>с терроризмом и наркобизнесом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Виды террористических акций, их цели и способы осуществления.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5372B7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5372B7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Система борьбы с терроризмом.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Правила поведения при угрозе террористического акта.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Государственная политика противодействия  наркотизму.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6.6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Профилактика наркомании.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медицинских знаний и здорового образа жизни.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46906" w:rsidRPr="00D457F4" w:rsidTr="008A2860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сновы здорового образа жизни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человека – как индивидуальная, так и общественная ценность</w:t>
            </w:r>
            <w:r w:rsidRPr="00D457F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Здоровый образ жизни и его составляющие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735E3C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Факторы, разрушающие репр</w:t>
            </w:r>
            <w:r>
              <w:rPr>
                <w:i/>
                <w:sz w:val="22"/>
                <w:szCs w:val="22"/>
              </w:rPr>
              <w:t>одуктивное здоровье.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Ранние половые связи и их последствия.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Инфекции, передаваемые половым путем.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Понятие о ВИЧ- инфекции и СПИДе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1D7708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9.1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 и семья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и здоровый образ жизни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семейного права в РФ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EF41FF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Основы медицинских знаний и оказание первой</w:t>
            </w:r>
            <w:r>
              <w:rPr>
                <w:i/>
                <w:sz w:val="22"/>
                <w:szCs w:val="22"/>
              </w:rPr>
              <w:t xml:space="preserve"> помощи.</w:t>
            </w:r>
          </w:p>
        </w:tc>
        <w:tc>
          <w:tcPr>
            <w:tcW w:w="1413" w:type="dxa"/>
            <w:gridSpan w:val="2"/>
          </w:tcPr>
          <w:p w:rsidR="00246906" w:rsidRPr="00D457F4" w:rsidRDefault="00246906" w:rsidP="00EB3DD2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246906" w:rsidRPr="00D457F4" w:rsidTr="00246906">
        <w:tc>
          <w:tcPr>
            <w:tcW w:w="959" w:type="dxa"/>
          </w:tcPr>
          <w:p w:rsidR="00246906" w:rsidRPr="00644EAF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массовых поражениях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</w:p>
        </w:tc>
      </w:tr>
      <w:tr w:rsidR="00246906" w:rsidRPr="00D457F4" w:rsidTr="00246906">
        <w:tc>
          <w:tcPr>
            <w:tcW w:w="959" w:type="dxa"/>
          </w:tcPr>
          <w:p w:rsidR="00246906" w:rsidRPr="00D457F4" w:rsidRDefault="00246906" w:rsidP="00EB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8255" w:type="dxa"/>
          </w:tcPr>
          <w:p w:rsidR="00246906" w:rsidRPr="00D457F4" w:rsidRDefault="00246906" w:rsidP="00EB3DD2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передозировке при приеме психоактивных веществ.</w:t>
            </w:r>
          </w:p>
        </w:tc>
        <w:tc>
          <w:tcPr>
            <w:tcW w:w="709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</w:tcPr>
          <w:p w:rsidR="00246906" w:rsidRPr="00D457F4" w:rsidRDefault="00246906" w:rsidP="00EB3D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6906" w:rsidRPr="00D457F4" w:rsidTr="003C3F04">
        <w:tc>
          <w:tcPr>
            <w:tcW w:w="9214" w:type="dxa"/>
            <w:gridSpan w:val="2"/>
          </w:tcPr>
          <w:p w:rsidR="00246906" w:rsidRPr="00D457F4" w:rsidRDefault="00246906" w:rsidP="00EB3DD2">
            <w:pPr>
              <w:jc w:val="right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706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7" w:type="dxa"/>
          </w:tcPr>
          <w:p w:rsidR="00246906" w:rsidRPr="00D457F4" w:rsidRDefault="00246906" w:rsidP="00EB3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407B4B" w:rsidRPr="0001064C" w:rsidRDefault="00407B4B" w:rsidP="0001064C">
      <w:pPr>
        <w:ind w:firstLine="425"/>
        <w:jc w:val="both"/>
        <w:rPr>
          <w:b/>
          <w:color w:val="000000"/>
        </w:rPr>
      </w:pPr>
    </w:p>
    <w:sectPr w:rsidR="00407B4B" w:rsidRPr="0001064C" w:rsidSect="00283476"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E1" w:rsidRDefault="000D23E1" w:rsidP="00855F3C">
      <w:r>
        <w:separator/>
      </w:r>
    </w:p>
  </w:endnote>
  <w:endnote w:type="continuationSeparator" w:id="0">
    <w:p w:rsidR="000D23E1" w:rsidRDefault="000D23E1" w:rsidP="008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E1" w:rsidRDefault="000D23E1" w:rsidP="00855F3C">
      <w:r>
        <w:separator/>
      </w:r>
    </w:p>
  </w:footnote>
  <w:footnote w:type="continuationSeparator" w:id="0">
    <w:p w:rsidR="000D23E1" w:rsidRDefault="000D23E1" w:rsidP="0085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33461C6"/>
    <w:multiLevelType w:val="hybridMultilevel"/>
    <w:tmpl w:val="81B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1A2942BF"/>
    <w:multiLevelType w:val="hybridMultilevel"/>
    <w:tmpl w:val="9D7ADA84"/>
    <w:lvl w:ilvl="0" w:tplc="83F2500C">
      <w:start w:val="1"/>
      <w:numFmt w:val="bullet"/>
      <w:lvlText w:val="−"/>
      <w:lvlJc w:val="left"/>
      <w:pPr>
        <w:ind w:left="1989" w:hanging="8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7617571"/>
    <w:multiLevelType w:val="hybridMultilevel"/>
    <w:tmpl w:val="9F5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E5C50"/>
    <w:multiLevelType w:val="hybridMultilevel"/>
    <w:tmpl w:val="527A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C3832"/>
    <w:multiLevelType w:val="multilevel"/>
    <w:tmpl w:val="47A03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7630CF"/>
    <w:multiLevelType w:val="hybridMultilevel"/>
    <w:tmpl w:val="6024C4F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5" w15:restartNumberingAfterBreak="0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6" w15:restartNumberingAfterBreak="0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42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A1788"/>
    <w:multiLevelType w:val="hybridMultilevel"/>
    <w:tmpl w:val="E88CDFCA"/>
    <w:lvl w:ilvl="0" w:tplc="83F2500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42"/>
  </w:num>
  <w:num w:numId="7">
    <w:abstractNumId w:val="40"/>
  </w:num>
  <w:num w:numId="8">
    <w:abstractNumId w:val="44"/>
  </w:num>
  <w:num w:numId="9">
    <w:abstractNumId w:val="21"/>
  </w:num>
  <w:num w:numId="10">
    <w:abstractNumId w:val="10"/>
  </w:num>
  <w:num w:numId="11">
    <w:abstractNumId w:val="28"/>
  </w:num>
  <w:num w:numId="12">
    <w:abstractNumId w:val="20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32"/>
  </w:num>
  <w:num w:numId="16">
    <w:abstractNumId w:val="2"/>
  </w:num>
  <w:num w:numId="17">
    <w:abstractNumId w:val="31"/>
  </w:num>
  <w:num w:numId="18">
    <w:abstractNumId w:val="3"/>
  </w:num>
  <w:num w:numId="19">
    <w:abstractNumId w:val="25"/>
  </w:num>
  <w:num w:numId="20">
    <w:abstractNumId w:val="3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7"/>
  </w:num>
  <w:num w:numId="24">
    <w:abstractNumId w:val="35"/>
  </w:num>
  <w:num w:numId="25">
    <w:abstractNumId w:val="33"/>
  </w:num>
  <w:num w:numId="26">
    <w:abstractNumId w:val="41"/>
  </w:num>
  <w:num w:numId="27">
    <w:abstractNumId w:val="24"/>
  </w:num>
  <w:num w:numId="28">
    <w:abstractNumId w:val="30"/>
  </w:num>
  <w:num w:numId="29">
    <w:abstractNumId w:val="45"/>
  </w:num>
  <w:num w:numId="30">
    <w:abstractNumId w:val="17"/>
  </w:num>
  <w:num w:numId="31">
    <w:abstractNumId w:val="18"/>
  </w:num>
  <w:num w:numId="32">
    <w:abstractNumId w:val="39"/>
  </w:num>
  <w:num w:numId="33">
    <w:abstractNumId w:val="37"/>
  </w:num>
  <w:num w:numId="34">
    <w:abstractNumId w:val="43"/>
  </w:num>
  <w:num w:numId="35">
    <w:abstractNumId w:val="23"/>
  </w:num>
  <w:num w:numId="36">
    <w:abstractNumId w:val="22"/>
  </w:num>
  <w:num w:numId="37">
    <w:abstractNumId w:val="19"/>
  </w:num>
  <w:num w:numId="38">
    <w:abstractNumId w:val="13"/>
  </w:num>
  <w:num w:numId="39">
    <w:abstractNumId w:val="34"/>
  </w:num>
  <w:num w:numId="40">
    <w:abstractNumId w:val="4"/>
  </w:num>
  <w:num w:numId="41">
    <w:abstractNumId w:val="14"/>
  </w:num>
  <w:num w:numId="42">
    <w:abstractNumId w:val="8"/>
  </w:num>
  <w:num w:numId="43">
    <w:abstractNumId w:val="38"/>
  </w:num>
  <w:num w:numId="44">
    <w:abstractNumId w:val="16"/>
  </w:num>
  <w:num w:numId="45">
    <w:abstractNumId w:val="46"/>
  </w:num>
  <w:num w:numId="46">
    <w:abstractNumId w:val="2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08"/>
    <w:rsid w:val="000019EB"/>
    <w:rsid w:val="00002579"/>
    <w:rsid w:val="0001064C"/>
    <w:rsid w:val="000122D1"/>
    <w:rsid w:val="00014017"/>
    <w:rsid w:val="00035B9B"/>
    <w:rsid w:val="0003625C"/>
    <w:rsid w:val="000440FD"/>
    <w:rsid w:val="00045319"/>
    <w:rsid w:val="00053E09"/>
    <w:rsid w:val="00055442"/>
    <w:rsid w:val="00061702"/>
    <w:rsid w:val="00061DAF"/>
    <w:rsid w:val="000666F8"/>
    <w:rsid w:val="000676F4"/>
    <w:rsid w:val="00075C55"/>
    <w:rsid w:val="00080788"/>
    <w:rsid w:val="00084DEC"/>
    <w:rsid w:val="00092584"/>
    <w:rsid w:val="0009437E"/>
    <w:rsid w:val="000A1413"/>
    <w:rsid w:val="000B10E1"/>
    <w:rsid w:val="000B1CE0"/>
    <w:rsid w:val="000B31CA"/>
    <w:rsid w:val="000D0B07"/>
    <w:rsid w:val="000D23E1"/>
    <w:rsid w:val="000D5EF6"/>
    <w:rsid w:val="000E3E03"/>
    <w:rsid w:val="000F19C2"/>
    <w:rsid w:val="000F6A2B"/>
    <w:rsid w:val="00101840"/>
    <w:rsid w:val="001155AB"/>
    <w:rsid w:val="00123CEC"/>
    <w:rsid w:val="0012705F"/>
    <w:rsid w:val="00130082"/>
    <w:rsid w:val="0013021F"/>
    <w:rsid w:val="00141301"/>
    <w:rsid w:val="00142299"/>
    <w:rsid w:val="00146BFF"/>
    <w:rsid w:val="00152680"/>
    <w:rsid w:val="0015553D"/>
    <w:rsid w:val="0016606D"/>
    <w:rsid w:val="00166DA3"/>
    <w:rsid w:val="001727B9"/>
    <w:rsid w:val="001751DD"/>
    <w:rsid w:val="00176071"/>
    <w:rsid w:val="00177C55"/>
    <w:rsid w:val="0018267D"/>
    <w:rsid w:val="001873FC"/>
    <w:rsid w:val="00197A04"/>
    <w:rsid w:val="00197CB3"/>
    <w:rsid w:val="001A1397"/>
    <w:rsid w:val="001A267D"/>
    <w:rsid w:val="001B1E79"/>
    <w:rsid w:val="001B4091"/>
    <w:rsid w:val="001B41E6"/>
    <w:rsid w:val="001B4A95"/>
    <w:rsid w:val="001B6CBD"/>
    <w:rsid w:val="001B74B5"/>
    <w:rsid w:val="001C0EE3"/>
    <w:rsid w:val="001C5367"/>
    <w:rsid w:val="001C5F94"/>
    <w:rsid w:val="001E3E5F"/>
    <w:rsid w:val="001F1582"/>
    <w:rsid w:val="001F1FF3"/>
    <w:rsid w:val="001F3FCB"/>
    <w:rsid w:val="00202A72"/>
    <w:rsid w:val="002335A8"/>
    <w:rsid w:val="0024068E"/>
    <w:rsid w:val="00240FB9"/>
    <w:rsid w:val="002417A9"/>
    <w:rsid w:val="00242149"/>
    <w:rsid w:val="0024478E"/>
    <w:rsid w:val="00246906"/>
    <w:rsid w:val="002538CF"/>
    <w:rsid w:val="002545D0"/>
    <w:rsid w:val="00254C6A"/>
    <w:rsid w:val="00254EAE"/>
    <w:rsid w:val="0026011E"/>
    <w:rsid w:val="0026119A"/>
    <w:rsid w:val="002675FC"/>
    <w:rsid w:val="00271E23"/>
    <w:rsid w:val="00282CE1"/>
    <w:rsid w:val="00283476"/>
    <w:rsid w:val="002915C3"/>
    <w:rsid w:val="0029765E"/>
    <w:rsid w:val="002A2808"/>
    <w:rsid w:val="002A3D16"/>
    <w:rsid w:val="002B3ABC"/>
    <w:rsid w:val="002C1DCB"/>
    <w:rsid w:val="002C45E4"/>
    <w:rsid w:val="002D3569"/>
    <w:rsid w:val="002E09CE"/>
    <w:rsid w:val="00300E58"/>
    <w:rsid w:val="00301360"/>
    <w:rsid w:val="00301A43"/>
    <w:rsid w:val="00317359"/>
    <w:rsid w:val="003241B2"/>
    <w:rsid w:val="003308B6"/>
    <w:rsid w:val="003335A8"/>
    <w:rsid w:val="00336455"/>
    <w:rsid w:val="00341828"/>
    <w:rsid w:val="0034205B"/>
    <w:rsid w:val="003452EA"/>
    <w:rsid w:val="00350133"/>
    <w:rsid w:val="00350753"/>
    <w:rsid w:val="00357774"/>
    <w:rsid w:val="00391D73"/>
    <w:rsid w:val="003921DC"/>
    <w:rsid w:val="003B2072"/>
    <w:rsid w:val="003E3D4E"/>
    <w:rsid w:val="003E4266"/>
    <w:rsid w:val="003F3F2C"/>
    <w:rsid w:val="003F4250"/>
    <w:rsid w:val="00400125"/>
    <w:rsid w:val="00401979"/>
    <w:rsid w:val="00407B4B"/>
    <w:rsid w:val="00417235"/>
    <w:rsid w:val="00425A08"/>
    <w:rsid w:val="00442995"/>
    <w:rsid w:val="004536BD"/>
    <w:rsid w:val="0045504F"/>
    <w:rsid w:val="00463836"/>
    <w:rsid w:val="00472668"/>
    <w:rsid w:val="00474A02"/>
    <w:rsid w:val="00483E02"/>
    <w:rsid w:val="004A30C4"/>
    <w:rsid w:val="004A583F"/>
    <w:rsid w:val="004A747D"/>
    <w:rsid w:val="004C3C65"/>
    <w:rsid w:val="004C50B6"/>
    <w:rsid w:val="004D45EE"/>
    <w:rsid w:val="004D4C48"/>
    <w:rsid w:val="004E191D"/>
    <w:rsid w:val="004F2768"/>
    <w:rsid w:val="004F4BF8"/>
    <w:rsid w:val="004F60DE"/>
    <w:rsid w:val="00504C48"/>
    <w:rsid w:val="00506A53"/>
    <w:rsid w:val="005154FA"/>
    <w:rsid w:val="005264DB"/>
    <w:rsid w:val="00527FCB"/>
    <w:rsid w:val="00530111"/>
    <w:rsid w:val="00532242"/>
    <w:rsid w:val="00532889"/>
    <w:rsid w:val="00543204"/>
    <w:rsid w:val="00552A0E"/>
    <w:rsid w:val="005603E2"/>
    <w:rsid w:val="00575763"/>
    <w:rsid w:val="00581EEF"/>
    <w:rsid w:val="00582153"/>
    <w:rsid w:val="00582604"/>
    <w:rsid w:val="00583F91"/>
    <w:rsid w:val="00591A9C"/>
    <w:rsid w:val="005935F0"/>
    <w:rsid w:val="00594BBF"/>
    <w:rsid w:val="005A301D"/>
    <w:rsid w:val="005A342C"/>
    <w:rsid w:val="005A37E9"/>
    <w:rsid w:val="005C7C05"/>
    <w:rsid w:val="005D2082"/>
    <w:rsid w:val="005D44E4"/>
    <w:rsid w:val="005D4876"/>
    <w:rsid w:val="005D7908"/>
    <w:rsid w:val="005E695B"/>
    <w:rsid w:val="005E7687"/>
    <w:rsid w:val="005F1D7B"/>
    <w:rsid w:val="005F2BB7"/>
    <w:rsid w:val="006018D5"/>
    <w:rsid w:val="0060675B"/>
    <w:rsid w:val="0062244D"/>
    <w:rsid w:val="00622561"/>
    <w:rsid w:val="00641A8B"/>
    <w:rsid w:val="00641DC5"/>
    <w:rsid w:val="006460C5"/>
    <w:rsid w:val="006650CB"/>
    <w:rsid w:val="00667992"/>
    <w:rsid w:val="00672C22"/>
    <w:rsid w:val="00673D84"/>
    <w:rsid w:val="00673DB2"/>
    <w:rsid w:val="006812CB"/>
    <w:rsid w:val="00685F70"/>
    <w:rsid w:val="006949DA"/>
    <w:rsid w:val="00695DE6"/>
    <w:rsid w:val="006A16AF"/>
    <w:rsid w:val="006A1AA9"/>
    <w:rsid w:val="006B1A80"/>
    <w:rsid w:val="006C33B9"/>
    <w:rsid w:val="006C43B3"/>
    <w:rsid w:val="006C4627"/>
    <w:rsid w:val="006C6C94"/>
    <w:rsid w:val="006D0250"/>
    <w:rsid w:val="006D5C69"/>
    <w:rsid w:val="006D763C"/>
    <w:rsid w:val="006E3CFB"/>
    <w:rsid w:val="006F3806"/>
    <w:rsid w:val="00705AC6"/>
    <w:rsid w:val="0070626F"/>
    <w:rsid w:val="007124C0"/>
    <w:rsid w:val="00733C97"/>
    <w:rsid w:val="00736823"/>
    <w:rsid w:val="007405F5"/>
    <w:rsid w:val="00762590"/>
    <w:rsid w:val="007708F0"/>
    <w:rsid w:val="00780FE5"/>
    <w:rsid w:val="00782CAB"/>
    <w:rsid w:val="007871CE"/>
    <w:rsid w:val="007908EE"/>
    <w:rsid w:val="00795049"/>
    <w:rsid w:val="007A2A38"/>
    <w:rsid w:val="007C612C"/>
    <w:rsid w:val="007C6388"/>
    <w:rsid w:val="007D323A"/>
    <w:rsid w:val="0080220B"/>
    <w:rsid w:val="0081061E"/>
    <w:rsid w:val="008110FB"/>
    <w:rsid w:val="008169EC"/>
    <w:rsid w:val="0082103E"/>
    <w:rsid w:val="00822CD5"/>
    <w:rsid w:val="008271CF"/>
    <w:rsid w:val="00837AA3"/>
    <w:rsid w:val="008405AC"/>
    <w:rsid w:val="00842A13"/>
    <w:rsid w:val="00855F3C"/>
    <w:rsid w:val="00864E6A"/>
    <w:rsid w:val="0087765F"/>
    <w:rsid w:val="008855FA"/>
    <w:rsid w:val="00891E4A"/>
    <w:rsid w:val="00893D50"/>
    <w:rsid w:val="008A0C4C"/>
    <w:rsid w:val="008A358F"/>
    <w:rsid w:val="008A5386"/>
    <w:rsid w:val="008A66AC"/>
    <w:rsid w:val="008A7F06"/>
    <w:rsid w:val="008B0C18"/>
    <w:rsid w:val="008B0CAD"/>
    <w:rsid w:val="008B218B"/>
    <w:rsid w:val="008B36F7"/>
    <w:rsid w:val="008B3910"/>
    <w:rsid w:val="008B3C98"/>
    <w:rsid w:val="008B499E"/>
    <w:rsid w:val="008D5C0F"/>
    <w:rsid w:val="008E357B"/>
    <w:rsid w:val="008F4DFC"/>
    <w:rsid w:val="008F606B"/>
    <w:rsid w:val="00906E96"/>
    <w:rsid w:val="00910BF4"/>
    <w:rsid w:val="00944A57"/>
    <w:rsid w:val="00945A40"/>
    <w:rsid w:val="00946B05"/>
    <w:rsid w:val="00951204"/>
    <w:rsid w:val="00954E2B"/>
    <w:rsid w:val="009576B4"/>
    <w:rsid w:val="00966EEE"/>
    <w:rsid w:val="00984DC5"/>
    <w:rsid w:val="009906B4"/>
    <w:rsid w:val="00992383"/>
    <w:rsid w:val="00992C0F"/>
    <w:rsid w:val="009B4246"/>
    <w:rsid w:val="009C18C6"/>
    <w:rsid w:val="009C5CF5"/>
    <w:rsid w:val="009D0248"/>
    <w:rsid w:val="009E4AD2"/>
    <w:rsid w:val="009F17CE"/>
    <w:rsid w:val="009F239D"/>
    <w:rsid w:val="00A003A3"/>
    <w:rsid w:val="00A0350E"/>
    <w:rsid w:val="00A07226"/>
    <w:rsid w:val="00A13305"/>
    <w:rsid w:val="00A139B1"/>
    <w:rsid w:val="00A20AFD"/>
    <w:rsid w:val="00A30BA5"/>
    <w:rsid w:val="00A402C3"/>
    <w:rsid w:val="00A40AEE"/>
    <w:rsid w:val="00A604A2"/>
    <w:rsid w:val="00A73848"/>
    <w:rsid w:val="00A75DD4"/>
    <w:rsid w:val="00A87C73"/>
    <w:rsid w:val="00AC04E9"/>
    <w:rsid w:val="00AC4AAF"/>
    <w:rsid w:val="00AD000C"/>
    <w:rsid w:val="00AD0092"/>
    <w:rsid w:val="00AD0AE9"/>
    <w:rsid w:val="00AD4351"/>
    <w:rsid w:val="00AD7605"/>
    <w:rsid w:val="00AE514D"/>
    <w:rsid w:val="00AF56ED"/>
    <w:rsid w:val="00AF6F52"/>
    <w:rsid w:val="00B02CD3"/>
    <w:rsid w:val="00B06EE9"/>
    <w:rsid w:val="00B12D01"/>
    <w:rsid w:val="00B17860"/>
    <w:rsid w:val="00B211BA"/>
    <w:rsid w:val="00B2382F"/>
    <w:rsid w:val="00B2424E"/>
    <w:rsid w:val="00B2516D"/>
    <w:rsid w:val="00B25F82"/>
    <w:rsid w:val="00B412DC"/>
    <w:rsid w:val="00B42188"/>
    <w:rsid w:val="00B429E1"/>
    <w:rsid w:val="00B454F6"/>
    <w:rsid w:val="00B46F4A"/>
    <w:rsid w:val="00B473DD"/>
    <w:rsid w:val="00B6133C"/>
    <w:rsid w:val="00B731A0"/>
    <w:rsid w:val="00B76F6F"/>
    <w:rsid w:val="00B77CC8"/>
    <w:rsid w:val="00B9305B"/>
    <w:rsid w:val="00B97033"/>
    <w:rsid w:val="00BA028A"/>
    <w:rsid w:val="00BA1640"/>
    <w:rsid w:val="00BA1ACA"/>
    <w:rsid w:val="00BA4853"/>
    <w:rsid w:val="00BB074E"/>
    <w:rsid w:val="00BB0FE3"/>
    <w:rsid w:val="00BC648A"/>
    <w:rsid w:val="00BD71D6"/>
    <w:rsid w:val="00BE3D28"/>
    <w:rsid w:val="00BE5F3F"/>
    <w:rsid w:val="00BF4E4B"/>
    <w:rsid w:val="00BF5708"/>
    <w:rsid w:val="00C04E26"/>
    <w:rsid w:val="00C052A9"/>
    <w:rsid w:val="00C12612"/>
    <w:rsid w:val="00C154CB"/>
    <w:rsid w:val="00C16599"/>
    <w:rsid w:val="00C27354"/>
    <w:rsid w:val="00C60CE4"/>
    <w:rsid w:val="00C737A9"/>
    <w:rsid w:val="00C759A5"/>
    <w:rsid w:val="00C84088"/>
    <w:rsid w:val="00CA66BC"/>
    <w:rsid w:val="00CC13E0"/>
    <w:rsid w:val="00CC58DF"/>
    <w:rsid w:val="00CC5E2B"/>
    <w:rsid w:val="00CD20EB"/>
    <w:rsid w:val="00CD3223"/>
    <w:rsid w:val="00CD514B"/>
    <w:rsid w:val="00CE5E61"/>
    <w:rsid w:val="00CF1882"/>
    <w:rsid w:val="00CF26BF"/>
    <w:rsid w:val="00CF27F4"/>
    <w:rsid w:val="00CF3411"/>
    <w:rsid w:val="00CF56E3"/>
    <w:rsid w:val="00D21A57"/>
    <w:rsid w:val="00D33AAB"/>
    <w:rsid w:val="00D36534"/>
    <w:rsid w:val="00D43001"/>
    <w:rsid w:val="00D4798B"/>
    <w:rsid w:val="00D54641"/>
    <w:rsid w:val="00D55A09"/>
    <w:rsid w:val="00D57551"/>
    <w:rsid w:val="00D65408"/>
    <w:rsid w:val="00D70A12"/>
    <w:rsid w:val="00D70C5A"/>
    <w:rsid w:val="00D73E28"/>
    <w:rsid w:val="00D761A6"/>
    <w:rsid w:val="00D9094F"/>
    <w:rsid w:val="00D917C3"/>
    <w:rsid w:val="00D928D5"/>
    <w:rsid w:val="00D951B8"/>
    <w:rsid w:val="00D9775D"/>
    <w:rsid w:val="00DA2B04"/>
    <w:rsid w:val="00DA51DF"/>
    <w:rsid w:val="00DA5400"/>
    <w:rsid w:val="00DB1527"/>
    <w:rsid w:val="00DB532A"/>
    <w:rsid w:val="00DC112B"/>
    <w:rsid w:val="00DC2EC9"/>
    <w:rsid w:val="00DC5F87"/>
    <w:rsid w:val="00DD4A84"/>
    <w:rsid w:val="00DE03B5"/>
    <w:rsid w:val="00DE40C0"/>
    <w:rsid w:val="00DE6046"/>
    <w:rsid w:val="00DF23EB"/>
    <w:rsid w:val="00DF5252"/>
    <w:rsid w:val="00DF60BA"/>
    <w:rsid w:val="00E050C0"/>
    <w:rsid w:val="00E05672"/>
    <w:rsid w:val="00E131B4"/>
    <w:rsid w:val="00E13A34"/>
    <w:rsid w:val="00E1591E"/>
    <w:rsid w:val="00E27383"/>
    <w:rsid w:val="00E315FF"/>
    <w:rsid w:val="00E46251"/>
    <w:rsid w:val="00E47032"/>
    <w:rsid w:val="00E47385"/>
    <w:rsid w:val="00E47657"/>
    <w:rsid w:val="00E522CB"/>
    <w:rsid w:val="00E52410"/>
    <w:rsid w:val="00E62155"/>
    <w:rsid w:val="00E70CAC"/>
    <w:rsid w:val="00E7485D"/>
    <w:rsid w:val="00E81384"/>
    <w:rsid w:val="00E8788B"/>
    <w:rsid w:val="00E90100"/>
    <w:rsid w:val="00E9464E"/>
    <w:rsid w:val="00E96D21"/>
    <w:rsid w:val="00E979E8"/>
    <w:rsid w:val="00EA0111"/>
    <w:rsid w:val="00EA2E99"/>
    <w:rsid w:val="00EA33CE"/>
    <w:rsid w:val="00EA34F2"/>
    <w:rsid w:val="00EA4B56"/>
    <w:rsid w:val="00EA5A42"/>
    <w:rsid w:val="00EA7E88"/>
    <w:rsid w:val="00EB3BE5"/>
    <w:rsid w:val="00EC1C33"/>
    <w:rsid w:val="00ED3402"/>
    <w:rsid w:val="00ED37B3"/>
    <w:rsid w:val="00ED4FE7"/>
    <w:rsid w:val="00ED6173"/>
    <w:rsid w:val="00EF0CBF"/>
    <w:rsid w:val="00EF6D76"/>
    <w:rsid w:val="00F02828"/>
    <w:rsid w:val="00F036AC"/>
    <w:rsid w:val="00F03FA2"/>
    <w:rsid w:val="00F06189"/>
    <w:rsid w:val="00F12F15"/>
    <w:rsid w:val="00F157AE"/>
    <w:rsid w:val="00F15E46"/>
    <w:rsid w:val="00F15F67"/>
    <w:rsid w:val="00F27E07"/>
    <w:rsid w:val="00F3506C"/>
    <w:rsid w:val="00F35645"/>
    <w:rsid w:val="00F60197"/>
    <w:rsid w:val="00F642A7"/>
    <w:rsid w:val="00F6453C"/>
    <w:rsid w:val="00F73857"/>
    <w:rsid w:val="00F81E4C"/>
    <w:rsid w:val="00F8274F"/>
    <w:rsid w:val="00F82805"/>
    <w:rsid w:val="00F874A4"/>
    <w:rsid w:val="00F95167"/>
    <w:rsid w:val="00FB13C4"/>
    <w:rsid w:val="00FB1788"/>
    <w:rsid w:val="00FB3C35"/>
    <w:rsid w:val="00FB7569"/>
    <w:rsid w:val="00FC1B14"/>
    <w:rsid w:val="00FD02EB"/>
    <w:rsid w:val="00FD1B20"/>
    <w:rsid w:val="00FD41E4"/>
    <w:rsid w:val="00FF02F8"/>
    <w:rsid w:val="00FF040F"/>
    <w:rsid w:val="00FF3E9D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1D8C"/>
  <w15:docId w15:val="{0BC52ADE-77E4-4D23-AB3F-E469E72D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2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F642A7"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642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642A7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F642A7"/>
  </w:style>
  <w:style w:type="character" w:customStyle="1" w:styleId="10">
    <w:name w:val="Основной шрифт абзаца1"/>
    <w:rsid w:val="00F642A7"/>
  </w:style>
  <w:style w:type="character" w:styleId="a4">
    <w:name w:val="Hyperlink"/>
    <w:basedOn w:val="10"/>
    <w:rsid w:val="00F642A7"/>
    <w:rPr>
      <w:color w:val="800000"/>
      <w:u w:val="single"/>
    </w:rPr>
  </w:style>
  <w:style w:type="character" w:styleId="HTML">
    <w:name w:val="HTML Typewriter"/>
    <w:basedOn w:val="10"/>
    <w:rsid w:val="00F642A7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sid w:val="00F642A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sid w:val="00F642A7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sid w:val="00F642A7"/>
    <w:rPr>
      <w:sz w:val="24"/>
      <w:szCs w:val="24"/>
    </w:rPr>
  </w:style>
  <w:style w:type="character" w:customStyle="1" w:styleId="11">
    <w:name w:val="Заголовок 1 Знак"/>
    <w:basedOn w:val="21"/>
    <w:rsid w:val="00F642A7"/>
    <w:rPr>
      <w:sz w:val="48"/>
      <w:szCs w:val="24"/>
    </w:rPr>
  </w:style>
  <w:style w:type="paragraph" w:customStyle="1" w:styleId="12">
    <w:name w:val="Заголовок1"/>
    <w:basedOn w:val="a0"/>
    <w:next w:val="a8"/>
    <w:rsid w:val="00F642A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8">
    <w:name w:val="Body Text"/>
    <w:basedOn w:val="a0"/>
    <w:rsid w:val="00F642A7"/>
    <w:pPr>
      <w:spacing w:after="120"/>
    </w:pPr>
  </w:style>
  <w:style w:type="paragraph" w:styleId="a9">
    <w:name w:val="List"/>
    <w:basedOn w:val="a8"/>
    <w:rsid w:val="00F642A7"/>
  </w:style>
  <w:style w:type="paragraph" w:customStyle="1" w:styleId="22">
    <w:name w:val="Название2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rsid w:val="00F642A7"/>
    <w:pPr>
      <w:suppressLineNumbers/>
    </w:pPr>
  </w:style>
  <w:style w:type="paragraph" w:customStyle="1" w:styleId="13">
    <w:name w:val="Название1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0"/>
    <w:rsid w:val="00F642A7"/>
    <w:pPr>
      <w:suppressLineNumbers/>
    </w:pPr>
  </w:style>
  <w:style w:type="paragraph" w:customStyle="1" w:styleId="msotitle3">
    <w:name w:val="msotitle3"/>
    <w:basedOn w:val="a0"/>
    <w:rsid w:val="00F642A7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rsid w:val="00F642A7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rsid w:val="00F642A7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a">
    <w:name w:val="Содержимое таблицы"/>
    <w:basedOn w:val="a0"/>
    <w:rsid w:val="00F642A7"/>
    <w:pPr>
      <w:suppressLineNumbers/>
    </w:pPr>
  </w:style>
  <w:style w:type="paragraph" w:customStyle="1" w:styleId="ab">
    <w:name w:val="Заголовок таблицы"/>
    <w:basedOn w:val="aa"/>
    <w:rsid w:val="00F642A7"/>
    <w:pPr>
      <w:jc w:val="center"/>
    </w:pPr>
    <w:rPr>
      <w:b/>
      <w:bCs/>
    </w:rPr>
  </w:style>
  <w:style w:type="paragraph" w:styleId="ac">
    <w:name w:val="header"/>
    <w:basedOn w:val="a0"/>
    <w:rsid w:val="00F642A7"/>
    <w:pPr>
      <w:tabs>
        <w:tab w:val="center" w:pos="4677"/>
        <w:tab w:val="right" w:pos="9355"/>
      </w:tabs>
    </w:pPr>
  </w:style>
  <w:style w:type="paragraph" w:styleId="ad">
    <w:name w:val="footer"/>
    <w:basedOn w:val="a0"/>
    <w:uiPriority w:val="99"/>
    <w:rsid w:val="00F642A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e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">
    <w:name w:val="Table Grid"/>
    <w:basedOn w:val="a2"/>
    <w:rsid w:val="007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1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2">
    <w:name w:val="List Paragraph"/>
    <w:basedOn w:val="a0"/>
    <w:link w:val="af3"/>
    <w:uiPriority w:val="1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5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7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  <w:style w:type="character" w:customStyle="1" w:styleId="af3">
    <w:name w:val="Абзац списка Знак"/>
    <w:link w:val="af2"/>
    <w:uiPriority w:val="99"/>
    <w:locked/>
    <w:rsid w:val="00283476"/>
    <w:rPr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6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9">
    <w:name w:val="c19"/>
    <w:basedOn w:val="a1"/>
    <w:rsid w:val="00EA2E99"/>
  </w:style>
  <w:style w:type="character" w:customStyle="1" w:styleId="c27">
    <w:name w:val="c27"/>
    <w:basedOn w:val="a1"/>
    <w:rsid w:val="00EA2E99"/>
  </w:style>
  <w:style w:type="paragraph" w:customStyle="1" w:styleId="c13">
    <w:name w:val="c13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4">
    <w:name w:val="c34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">
    <w:name w:val="c12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9pt">
    <w:name w:val="Основной текст + 9 pt"/>
    <w:rsid w:val="00B930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rsid w:val="00B9305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B9305B"/>
    <w:pPr>
      <w:widowControl w:val="0"/>
      <w:shd w:val="clear" w:color="auto" w:fill="FFFFFF"/>
      <w:suppressAutoHyphens w:val="0"/>
      <w:spacing w:before="210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character" w:customStyle="1" w:styleId="af8">
    <w:name w:val="Основной текст + Курсив"/>
    <w:rsid w:val="00B9305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B9305B"/>
    <w:pPr>
      <w:widowControl w:val="0"/>
      <w:shd w:val="clear" w:color="auto" w:fill="FFFFFF"/>
      <w:suppressAutoHyphens w:val="0"/>
      <w:spacing w:before="180" w:after="6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character" w:customStyle="1" w:styleId="9pt1">
    <w:name w:val="Основной текст + 9 pt;Полужирный"/>
    <w:rsid w:val="00B9305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B9305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62">
    <w:name w:val="Заголовок №6_"/>
    <w:link w:val="63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4">
    <w:name w:val="Основной текст4"/>
    <w:rsid w:val="00B930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 (2)_"/>
    <w:link w:val="420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9305B"/>
    <w:pPr>
      <w:widowControl w:val="0"/>
      <w:shd w:val="clear" w:color="auto" w:fill="FFFFFF"/>
      <w:suppressAutoHyphens w:val="0"/>
      <w:spacing w:after="120" w:line="259" w:lineRule="exact"/>
      <w:jc w:val="center"/>
    </w:pPr>
    <w:rPr>
      <w:rFonts w:ascii="Century Schoolbook" w:eastAsia="Century Schoolbook" w:hAnsi="Century Schoolbook" w:cs="Century Schoolbook"/>
      <w:b/>
      <w:bCs/>
      <w:sz w:val="19"/>
      <w:szCs w:val="19"/>
      <w:lang w:eastAsia="ru-RU"/>
    </w:rPr>
  </w:style>
  <w:style w:type="paragraph" w:customStyle="1" w:styleId="63">
    <w:name w:val="Заголовок №6"/>
    <w:basedOn w:val="a0"/>
    <w:link w:val="62"/>
    <w:rsid w:val="00B9305B"/>
    <w:pPr>
      <w:widowControl w:val="0"/>
      <w:shd w:val="clear" w:color="auto" w:fill="FFFFFF"/>
      <w:suppressAutoHyphens w:val="0"/>
      <w:spacing w:after="120" w:line="278" w:lineRule="exact"/>
      <w:outlineLvl w:val="5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paragraph" w:customStyle="1" w:styleId="420">
    <w:name w:val="Заголовок №4 (2)"/>
    <w:basedOn w:val="a0"/>
    <w:link w:val="42"/>
    <w:rsid w:val="00B9305B"/>
    <w:pPr>
      <w:widowControl w:val="0"/>
      <w:shd w:val="clear" w:color="auto" w:fill="FFFFFF"/>
      <w:suppressAutoHyphens w:val="0"/>
      <w:spacing w:after="18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character" w:customStyle="1" w:styleId="9">
    <w:name w:val="Основной текст (9)"/>
    <w:rsid w:val="00B930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f9">
    <w:name w:val="Placeholder Text"/>
    <w:basedOn w:val="a1"/>
    <w:uiPriority w:val="99"/>
    <w:semiHidden/>
    <w:rsid w:val="00B2382F"/>
    <w:rPr>
      <w:color w:val="808080"/>
    </w:rPr>
  </w:style>
  <w:style w:type="paragraph" w:customStyle="1" w:styleId="ConsPlusNormal">
    <w:name w:val="ConsPlusNormal"/>
    <w:uiPriority w:val="99"/>
    <w:rsid w:val="00DD4A8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27">
    <w:name w:val="Body Text Indent 2"/>
    <w:basedOn w:val="a0"/>
    <w:link w:val="28"/>
    <w:unhideWhenUsed/>
    <w:rsid w:val="00B25F8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B25F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A703-8653-41CE-99A9-CB101A8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5861</Words>
  <Characters>33411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Школа</Company>
  <LinksUpToDate>false</LinksUpToDate>
  <CharactersWithSpaces>39194</CharactersWithSpaces>
  <SharedDoc>false</SharedDoc>
  <HLinks>
    <vt:vector size="72" baseType="variant"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subject/>
  <dc:creator>Ирина</dc:creator>
  <cp:keywords/>
  <dc:description/>
  <cp:lastModifiedBy>User</cp:lastModifiedBy>
  <cp:revision>16</cp:revision>
  <cp:lastPrinted>2018-04-04T12:13:00Z</cp:lastPrinted>
  <dcterms:created xsi:type="dcterms:W3CDTF">2020-10-30T04:21:00Z</dcterms:created>
  <dcterms:modified xsi:type="dcterms:W3CDTF">2021-02-08T08:37:00Z</dcterms:modified>
</cp:coreProperties>
</file>