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254" w:rsidRDefault="00907254" w:rsidP="009072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7FB0"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>
        <w:rPr>
          <w:rFonts w:ascii="Times New Roman" w:hAnsi="Times New Roman"/>
          <w:b/>
          <w:sz w:val="28"/>
          <w:szCs w:val="28"/>
        </w:rPr>
        <w:t xml:space="preserve"> КУРСА</w:t>
      </w:r>
      <w:r w:rsidRPr="003F7F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907254" w:rsidRDefault="00907254" w:rsidP="009072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208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Пегас</w:t>
      </w:r>
      <w:r w:rsidRPr="007E208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- литературная гостиная для 7-9 классов</w:t>
      </w:r>
    </w:p>
    <w:p w:rsidR="00907254" w:rsidRDefault="00907254" w:rsidP="0090725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реализации ФГОС ООО</w:t>
      </w:r>
    </w:p>
    <w:p w:rsidR="00907254" w:rsidRDefault="00907254" w:rsidP="009072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Рабочая программа курса внеурочной деятельности</w:t>
      </w:r>
      <w:r w:rsidRPr="007E208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Пегас</w:t>
      </w:r>
      <w:r w:rsidRPr="007E208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литературная гостиная, является составной частью ООП ООО МАОУ СОШ №212</w:t>
      </w:r>
      <w:r w:rsidRPr="00C817F7">
        <w:rPr>
          <w:rFonts w:ascii="Times New Roman" w:hAnsi="Times New Roman"/>
          <w:sz w:val="24"/>
          <w:szCs w:val="24"/>
        </w:rPr>
        <w:t xml:space="preserve">, составлена в соответствии с ФГОС ООО, Положением о рабочей программе. </w:t>
      </w:r>
      <w:r>
        <w:rPr>
          <w:rFonts w:ascii="Times New Roman" w:hAnsi="Times New Roman"/>
          <w:sz w:val="24"/>
          <w:szCs w:val="24"/>
        </w:rPr>
        <w:t>П</w:t>
      </w:r>
      <w:r w:rsidRPr="00C817F7">
        <w:rPr>
          <w:rFonts w:ascii="Times New Roman" w:hAnsi="Times New Roman"/>
          <w:sz w:val="24"/>
          <w:szCs w:val="24"/>
        </w:rPr>
        <w:t>рограмма является нормативным документом, определяющим содержание изучения</w:t>
      </w:r>
      <w:r>
        <w:rPr>
          <w:rFonts w:ascii="Times New Roman" w:hAnsi="Times New Roman"/>
          <w:sz w:val="24"/>
          <w:szCs w:val="24"/>
        </w:rPr>
        <w:t xml:space="preserve"> курса</w:t>
      </w:r>
      <w:r w:rsidRPr="00C817F7">
        <w:rPr>
          <w:rFonts w:ascii="Times New Roman" w:hAnsi="Times New Roman"/>
          <w:sz w:val="24"/>
          <w:szCs w:val="24"/>
        </w:rPr>
        <w:t xml:space="preserve">, достижение личностных, </w:t>
      </w:r>
      <w:proofErr w:type="spellStart"/>
      <w:r w:rsidRPr="00C817F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817F7">
        <w:rPr>
          <w:rFonts w:ascii="Times New Roman" w:hAnsi="Times New Roman"/>
          <w:sz w:val="24"/>
          <w:szCs w:val="24"/>
        </w:rPr>
        <w:t xml:space="preserve"> и предметных результатов, основные виды учебной деятельности, которые определены на уровень обучения.</w:t>
      </w:r>
    </w:p>
    <w:p w:rsidR="00907254" w:rsidRPr="003771CA" w:rsidRDefault="00907254" w:rsidP="00907254">
      <w:pPr>
        <w:pStyle w:val="a3"/>
        <w:spacing w:after="0" w:line="240" w:lineRule="auto"/>
        <w:ind w:left="0"/>
        <w:jc w:val="center"/>
        <w:rPr>
          <w:rFonts w:ascii="Times New Roman" w:eastAsia="+mn-ea" w:hAnsi="Times New Roman"/>
          <w:b/>
          <w:color w:val="000000"/>
          <w:sz w:val="24"/>
          <w:szCs w:val="24"/>
        </w:rPr>
      </w:pPr>
      <w:r w:rsidRPr="003771CA">
        <w:rPr>
          <w:rFonts w:ascii="Times New Roman" w:eastAsia="+mn-ea" w:hAnsi="Times New Roman"/>
          <w:b/>
          <w:color w:val="000000"/>
          <w:sz w:val="24"/>
          <w:szCs w:val="24"/>
        </w:rPr>
        <w:t>Пояснительная записка</w:t>
      </w:r>
    </w:p>
    <w:p w:rsidR="00907254" w:rsidRPr="007E208E" w:rsidRDefault="00907254" w:rsidP="0090725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Курс внеурочной деятельн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ости рассчитан на обучающихся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7-9-х классов</w:t>
      </w:r>
      <w:r w:rsidRPr="007E208E">
        <w:rPr>
          <w:rFonts w:ascii="Times New Roman" w:eastAsia="Times New Roman" w:hAnsi="Times New Roman"/>
          <w:sz w:val="24"/>
          <w:szCs w:val="24"/>
          <w:lang w:eastAsia="ru-RU"/>
        </w:rPr>
        <w:t>.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изучение предмета выделяется 1 час</w:t>
      </w:r>
      <w:r w:rsidRPr="007E208E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неделю. </w:t>
      </w:r>
    </w:p>
    <w:p w:rsidR="00907254" w:rsidRPr="007E208E" w:rsidRDefault="00907254" w:rsidP="0090725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208E">
        <w:rPr>
          <w:rFonts w:ascii="Times New Roman" w:hAnsi="Times New Roman"/>
          <w:sz w:val="24"/>
          <w:szCs w:val="24"/>
        </w:rPr>
        <w:t>Для реализации рабочей программы имеются все условия. Учебно-методическое, материально-техническое и информационное обеспечение задают организацию основных видов учебной деятельности по</w:t>
      </w:r>
      <w:r>
        <w:rPr>
          <w:rFonts w:ascii="Times New Roman" w:hAnsi="Times New Roman"/>
          <w:sz w:val="24"/>
          <w:szCs w:val="24"/>
        </w:rPr>
        <w:t xml:space="preserve"> курсу внеурочной деятельности «Пегас» - литературная гостиная</w:t>
      </w:r>
      <w:r w:rsidRPr="007E208E">
        <w:rPr>
          <w:rFonts w:ascii="Times New Roman" w:hAnsi="Times New Roman"/>
          <w:sz w:val="24"/>
          <w:szCs w:val="24"/>
        </w:rPr>
        <w:t xml:space="preserve"> в рамках системно - </w:t>
      </w:r>
      <w:proofErr w:type="spellStart"/>
      <w:r w:rsidRPr="007E208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7E208E">
        <w:rPr>
          <w:rFonts w:ascii="Times New Roman" w:hAnsi="Times New Roman"/>
          <w:sz w:val="24"/>
          <w:szCs w:val="24"/>
        </w:rPr>
        <w:t xml:space="preserve"> подхода ФГОС ООО.</w:t>
      </w:r>
    </w:p>
    <w:p w:rsidR="00907254" w:rsidRPr="007E208E" w:rsidRDefault="00907254" w:rsidP="00907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08E">
        <w:rPr>
          <w:rFonts w:ascii="Times New Roman" w:hAnsi="Times New Roman"/>
          <w:sz w:val="24"/>
          <w:szCs w:val="24"/>
        </w:rPr>
        <w:t xml:space="preserve">         Оценка качества обучения проводится по итогам изучения тематических блоков, а также по итогам четвертей /полугодий в виде письменного контроля </w:t>
      </w:r>
      <w:r>
        <w:rPr>
          <w:rFonts w:ascii="Times New Roman" w:hAnsi="Times New Roman"/>
          <w:sz w:val="24"/>
          <w:szCs w:val="24"/>
        </w:rPr>
        <w:t>и защиты творческих проектов</w:t>
      </w:r>
      <w:r w:rsidRPr="007E208E">
        <w:rPr>
          <w:rFonts w:ascii="Times New Roman" w:hAnsi="Times New Roman"/>
          <w:sz w:val="24"/>
          <w:szCs w:val="24"/>
        </w:rPr>
        <w:t>.</w:t>
      </w:r>
    </w:p>
    <w:p w:rsidR="00907254" w:rsidRDefault="00907254" w:rsidP="00907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254" w:rsidRPr="00E37909" w:rsidRDefault="00907254" w:rsidP="009072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208E">
        <w:rPr>
          <w:rFonts w:ascii="Times New Roman" w:hAnsi="Times New Roman"/>
          <w:b/>
          <w:sz w:val="24"/>
          <w:szCs w:val="24"/>
        </w:rPr>
        <w:t>Содержание предмета</w:t>
      </w:r>
    </w:p>
    <w:p w:rsidR="00907254" w:rsidRDefault="00907254" w:rsidP="0090725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E0E0F">
        <w:rPr>
          <w:rFonts w:ascii="Times New Roman" w:hAnsi="Times New Roman"/>
          <w:sz w:val="24"/>
          <w:szCs w:val="24"/>
        </w:rPr>
        <w:t>В данном разделе представлен перечень тем/разделов и их краткое содержание</w:t>
      </w:r>
      <w:r>
        <w:rPr>
          <w:rFonts w:ascii="Times New Roman" w:hAnsi="Times New Roman"/>
          <w:sz w:val="24"/>
          <w:szCs w:val="24"/>
        </w:rPr>
        <w:t>.</w:t>
      </w:r>
    </w:p>
    <w:p w:rsidR="00907254" w:rsidRPr="00907254" w:rsidRDefault="00907254" w:rsidP="00907254">
      <w:pPr>
        <w:spacing w:after="0" w:line="240" w:lineRule="auto"/>
        <w:ind w:left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7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ланируемые </w:t>
      </w:r>
      <w:r w:rsidRPr="007327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результаты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освоения курса</w:t>
      </w:r>
      <w:r w:rsidRPr="007327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bookmarkStart w:id="0" w:name="_GoBack"/>
      <w:bookmarkEnd w:id="0"/>
    </w:p>
    <w:p w:rsidR="00907254" w:rsidRPr="00D46BD7" w:rsidRDefault="00907254" w:rsidP="00907254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46BD7">
        <w:rPr>
          <w:rFonts w:ascii="Times New Roman" w:eastAsia="Times New Roman" w:hAnsi="Times New Roman"/>
          <w:color w:val="000000"/>
          <w:sz w:val="24"/>
          <w:szCs w:val="24"/>
        </w:rPr>
        <w:t>- узнает авторов и содержание изученных произведений;</w:t>
      </w:r>
    </w:p>
    <w:p w:rsidR="00907254" w:rsidRPr="00D46BD7" w:rsidRDefault="00907254" w:rsidP="00907254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46BD7">
        <w:rPr>
          <w:rFonts w:ascii="Times New Roman" w:eastAsia="Times New Roman" w:hAnsi="Times New Roman"/>
          <w:color w:val="000000"/>
          <w:sz w:val="24"/>
          <w:szCs w:val="24"/>
        </w:rPr>
        <w:t>- узнает основные теоретико-литературные понятия: фольклор, устное народное творчество, жанры фольклора; постоянные эпитеты, гипербола, сравнение (развитие представлений); лирика как жанр литературы (развитие представлений); стихотворная речь и стихотворные размеры (начальные представления); метафора, звукопись и аллитерация; юмор; портрет, пейзаж (развитие представлений); лирический герой.</w:t>
      </w:r>
    </w:p>
    <w:p w:rsidR="00907254" w:rsidRPr="00D46BD7" w:rsidRDefault="00907254" w:rsidP="00907254">
      <w:pPr>
        <w:spacing w:after="0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D46BD7">
        <w:rPr>
          <w:rFonts w:ascii="Times New Roman" w:eastAsia="Times New Roman" w:hAnsi="Times New Roman"/>
          <w:color w:val="000000"/>
          <w:sz w:val="24"/>
          <w:szCs w:val="24"/>
        </w:rPr>
        <w:t>• анализировать лирическое произведение;</w:t>
      </w:r>
    </w:p>
    <w:p w:rsidR="00907254" w:rsidRPr="00D46BD7" w:rsidRDefault="00907254" w:rsidP="00907254">
      <w:pPr>
        <w:spacing w:after="0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D46BD7">
        <w:rPr>
          <w:rFonts w:ascii="Times New Roman" w:eastAsia="Times New Roman" w:hAnsi="Times New Roman"/>
          <w:color w:val="000000"/>
          <w:sz w:val="24"/>
          <w:szCs w:val="24"/>
        </w:rPr>
        <w:t>• отличать стихотворение от прозы, используя сведения о стихосложении (ритм, рифма, строфа);</w:t>
      </w:r>
    </w:p>
    <w:p w:rsidR="00907254" w:rsidRPr="00D46BD7" w:rsidRDefault="00907254" w:rsidP="00907254">
      <w:pPr>
        <w:spacing w:after="0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D46BD7">
        <w:rPr>
          <w:rFonts w:ascii="Times New Roman" w:eastAsia="Times New Roman" w:hAnsi="Times New Roman"/>
          <w:color w:val="000000"/>
          <w:sz w:val="24"/>
          <w:szCs w:val="24"/>
        </w:rPr>
        <w:t>• видеть связь между различными видами искусства и использовать их сопоставление, например, при обращении к иллюстрации, созданной к конкретному произведению;</w:t>
      </w:r>
    </w:p>
    <w:p w:rsidR="00907254" w:rsidRPr="00D46BD7" w:rsidRDefault="00907254" w:rsidP="00907254">
      <w:pPr>
        <w:spacing w:after="0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D46BD7">
        <w:rPr>
          <w:rFonts w:ascii="Times New Roman" w:eastAsia="Times New Roman" w:hAnsi="Times New Roman"/>
          <w:color w:val="000000"/>
          <w:sz w:val="24"/>
          <w:szCs w:val="24"/>
        </w:rPr>
        <w:t>• выявлять основную нравственную проблематику произведения;</w:t>
      </w:r>
    </w:p>
    <w:p w:rsidR="00907254" w:rsidRPr="00D46BD7" w:rsidRDefault="00907254" w:rsidP="00907254">
      <w:pPr>
        <w:spacing w:after="0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D46BD7">
        <w:rPr>
          <w:rFonts w:ascii="Times New Roman" w:eastAsia="Times New Roman" w:hAnsi="Times New Roman"/>
          <w:color w:val="000000"/>
          <w:sz w:val="24"/>
          <w:szCs w:val="24"/>
        </w:rPr>
        <w:t>• определять тему и идею лирического произведения, находить художественные средства, используемые в произведении автором;</w:t>
      </w:r>
    </w:p>
    <w:p w:rsidR="00907254" w:rsidRPr="00D46BD7" w:rsidRDefault="00907254" w:rsidP="00907254">
      <w:pPr>
        <w:spacing w:after="0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D46BD7">
        <w:rPr>
          <w:rFonts w:ascii="Times New Roman" w:eastAsia="Times New Roman" w:hAnsi="Times New Roman"/>
          <w:color w:val="000000"/>
          <w:sz w:val="24"/>
          <w:szCs w:val="24"/>
        </w:rPr>
        <w:t>• прослеживать изменение настроения (интонации) в стихотворении;</w:t>
      </w:r>
    </w:p>
    <w:p w:rsidR="00907254" w:rsidRPr="00D46BD7" w:rsidRDefault="00907254" w:rsidP="00907254">
      <w:pPr>
        <w:spacing w:after="0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D46BD7">
        <w:rPr>
          <w:rFonts w:ascii="Times New Roman" w:eastAsia="Times New Roman" w:hAnsi="Times New Roman"/>
          <w:color w:val="000000"/>
          <w:sz w:val="24"/>
          <w:szCs w:val="24"/>
        </w:rPr>
        <w:t>• воспринимать многозначность слов в поэтическом художественном тексте, определять их роль в произведении;</w:t>
      </w:r>
    </w:p>
    <w:p w:rsidR="00907254" w:rsidRPr="00D46BD7" w:rsidRDefault="00907254" w:rsidP="00907254">
      <w:pPr>
        <w:spacing w:after="0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D46BD7">
        <w:rPr>
          <w:rFonts w:ascii="Times New Roman" w:eastAsia="Times New Roman" w:hAnsi="Times New Roman"/>
          <w:color w:val="000000"/>
          <w:sz w:val="24"/>
          <w:szCs w:val="24"/>
        </w:rPr>
        <w:t>• различать особенности построения и языка произведений (лирических стихотворений);</w:t>
      </w:r>
    </w:p>
    <w:p w:rsidR="00907254" w:rsidRPr="00D46BD7" w:rsidRDefault="00907254" w:rsidP="00907254">
      <w:pPr>
        <w:spacing w:after="0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D46BD7">
        <w:rPr>
          <w:rFonts w:ascii="Times New Roman" w:eastAsia="Times New Roman" w:hAnsi="Times New Roman"/>
          <w:color w:val="000000"/>
          <w:sz w:val="24"/>
          <w:szCs w:val="24"/>
        </w:rPr>
        <w:t>• пользоваться алфавитным каталогом школьной библиотеки;</w:t>
      </w:r>
    </w:p>
    <w:p w:rsidR="006A41F5" w:rsidRPr="00907254" w:rsidRDefault="00907254" w:rsidP="00907254">
      <w:pPr>
        <w:spacing w:after="0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D46BD7">
        <w:rPr>
          <w:rFonts w:ascii="Times New Roman" w:eastAsia="Times New Roman" w:hAnsi="Times New Roman"/>
          <w:color w:val="000000"/>
          <w:sz w:val="24"/>
          <w:szCs w:val="24"/>
        </w:rPr>
        <w:t>• ориентироваться в незнакомой книге (автор, аннотация, оглавление, предисловие, послесловие).</w:t>
      </w:r>
    </w:p>
    <w:sectPr w:rsidR="006A41F5" w:rsidRPr="0090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54"/>
    <w:rsid w:val="006A41F5"/>
    <w:rsid w:val="0090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FB31"/>
  <w15:chartTrackingRefBased/>
  <w15:docId w15:val="{7F2E7345-1A27-4690-9CDA-416E402F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2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07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2021-01-19T09:59:00Z</dcterms:created>
  <dcterms:modified xsi:type="dcterms:W3CDTF">2021-01-19T10:00:00Z</dcterms:modified>
</cp:coreProperties>
</file>