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Pr="00946D60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D60" w:rsidRP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917EF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6D6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8917E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946D60" w:rsidRPr="00B00CDE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DE">
        <w:rPr>
          <w:rFonts w:ascii="Times New Roman" w:hAnsi="Times New Roman" w:cs="Times New Roman"/>
          <w:b/>
          <w:sz w:val="28"/>
          <w:szCs w:val="28"/>
        </w:rPr>
        <w:t>«Народная кухня»</w:t>
      </w:r>
    </w:p>
    <w:p w:rsid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B00CDE" w:rsidRDefault="00B00CDE" w:rsidP="00B00C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Pr="00946D60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946D60" w:rsidRPr="00946D60">
        <w:rPr>
          <w:rFonts w:ascii="Times New Roman" w:hAnsi="Times New Roman" w:cs="Times New Roman"/>
          <w:sz w:val="24"/>
          <w:szCs w:val="24"/>
        </w:rPr>
        <w:t>:</w:t>
      </w:r>
    </w:p>
    <w:p w:rsidR="00B00CDE" w:rsidRP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B00CDE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B00CDE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="00946D60" w:rsidRPr="00946D60">
        <w:rPr>
          <w:rFonts w:ascii="Times New Roman" w:hAnsi="Times New Roman" w:cs="Times New Roman"/>
          <w:sz w:val="24"/>
          <w:szCs w:val="24"/>
        </w:rPr>
        <w:t>,</w:t>
      </w:r>
    </w:p>
    <w:p w:rsidR="00946D60" w:rsidRPr="00B00CDE" w:rsidRDefault="00946D60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B00CDE">
        <w:rPr>
          <w:rFonts w:ascii="Times New Roman" w:hAnsi="Times New Roman" w:cs="Times New Roman"/>
          <w:sz w:val="24"/>
          <w:szCs w:val="24"/>
        </w:rPr>
        <w:t>. наук</w:t>
      </w: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P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5F2" w:rsidRP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946D60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265" w:rsidRPr="00962265" w:rsidRDefault="00962265" w:rsidP="009622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2265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96226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962265">
        <w:rPr>
          <w:rFonts w:ascii="Times New Roman" w:eastAsia="Times New Roman" w:hAnsi="Times New Roman" w:cs="Times New Roman"/>
          <w:b/>
          <w:i/>
          <w:lang w:eastAsia="ru-RU"/>
        </w:rPr>
        <w:t xml:space="preserve"> планом</w:t>
      </w:r>
      <w:proofErr w:type="gramEnd"/>
      <w:r w:rsidR="00476DB7">
        <w:rPr>
          <w:rFonts w:ascii="Times New Roman" w:eastAsia="Times New Roman" w:hAnsi="Times New Roman" w:cs="Times New Roman"/>
          <w:lang w:eastAsia="ru-RU"/>
        </w:rPr>
        <w:t xml:space="preserve"> на реализацию программы курса</w:t>
      </w:r>
      <w:r w:rsidRPr="009622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 5</w:t>
      </w:r>
      <w:r w:rsidR="00E30978">
        <w:rPr>
          <w:rFonts w:ascii="Times New Roman" w:eastAsia="Times New Roman" w:hAnsi="Times New Roman" w:cs="Times New Roman"/>
          <w:b/>
          <w:lang w:eastAsia="ru-RU"/>
        </w:rPr>
        <w:t>-6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классах отводится 2</w:t>
      </w:r>
      <w:r w:rsidRPr="00962265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lang w:eastAsia="ru-RU"/>
        </w:rPr>
        <w:t>аса в неделю</w:t>
      </w:r>
      <w:r w:rsidRPr="00962265">
        <w:rPr>
          <w:rFonts w:ascii="Times New Roman" w:eastAsia="Times New Roman" w:hAnsi="Times New Roman" w:cs="Times New Roman"/>
          <w:lang w:eastAsia="ru-RU"/>
        </w:rPr>
        <w:t xml:space="preserve">. Соответственно программа рассчитана </w:t>
      </w:r>
      <w:r w:rsidR="00E30978">
        <w:rPr>
          <w:rFonts w:ascii="Times New Roman" w:eastAsia="Times New Roman" w:hAnsi="Times New Roman" w:cs="Times New Roman"/>
          <w:b/>
          <w:lang w:eastAsia="ru-RU"/>
        </w:rPr>
        <w:t>на 70</w:t>
      </w:r>
      <w:r w:rsidRPr="00962265">
        <w:rPr>
          <w:rFonts w:ascii="Times New Roman" w:eastAsia="Times New Roman" w:hAnsi="Times New Roman" w:cs="Times New Roman"/>
          <w:b/>
          <w:lang w:eastAsia="ru-RU"/>
        </w:rPr>
        <w:t xml:space="preserve"> часов</w:t>
      </w:r>
      <w:r w:rsidRPr="009622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внеурочной деятельности в год.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63" w:rsidRPr="00B00CDE" w:rsidRDefault="00B00CDE" w:rsidP="00B00CDE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 </w:t>
      </w:r>
      <w:r w:rsidR="00BD6A63" w:rsidRPr="00B00CDE">
        <w:rPr>
          <w:b/>
          <w:bCs/>
        </w:rPr>
        <w:t>Планируемые результаты</w:t>
      </w:r>
      <w:r w:rsidR="00B028EA" w:rsidRPr="00B00CDE">
        <w:rPr>
          <w:b/>
          <w:bCs/>
        </w:rPr>
        <w:t xml:space="preserve"> освоения курса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 xml:space="preserve">Личностные: 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эстетических потребностей, ценностей и чувств;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установки на безопасный и здоровый образ жизни.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B00CDE">
        <w:rPr>
          <w:b/>
          <w:bCs/>
        </w:rPr>
        <w:t>Метапредметные</w:t>
      </w:r>
      <w:proofErr w:type="spellEnd"/>
      <w:r w:rsidRPr="00B00CDE">
        <w:rPr>
          <w:b/>
          <w:bCs/>
        </w:rPr>
        <w:t>: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Регулятивные: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принимать и сохранять учебную задачу;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установленные правила в планировании и контроле способа решения;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различать способ и результат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выполнять учебные действия в материализованной, </w:t>
      </w:r>
      <w:proofErr w:type="spellStart"/>
      <w:r w:rsidRPr="00B00CDE">
        <w:rPr>
          <w:bCs/>
        </w:rPr>
        <w:t>гипермедийной</w:t>
      </w:r>
      <w:proofErr w:type="spellEnd"/>
      <w:r w:rsidRPr="00B00CDE">
        <w:rPr>
          <w:bCs/>
        </w:rPr>
        <w:t xml:space="preserve">, </w:t>
      </w:r>
      <w:proofErr w:type="spellStart"/>
      <w:r w:rsidRPr="00B00CDE">
        <w:rPr>
          <w:bCs/>
        </w:rPr>
        <w:t>громкоречевой</w:t>
      </w:r>
      <w:proofErr w:type="spellEnd"/>
      <w:r w:rsidRPr="00B00CDE">
        <w:rPr>
          <w:bCs/>
        </w:rPr>
        <w:t xml:space="preserve"> и умственной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 сотрудничестве с учителем ставить новые учебные задачи;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преобразовывать практическую задачу в познавательную;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проявлять познавательную инициативу в учебном сотрудничестве;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Cs/>
        </w:rPr>
      </w:pPr>
      <w:r w:rsidRPr="00B00CDE">
        <w:rPr>
          <w:b/>
          <w:bCs/>
          <w:i/>
        </w:rPr>
        <w:t>Познавательные: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сообщения в устной и письменной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ориентироваться на разнообразие способов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анализ объектов с выделением существенных и несущественных признаков;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проводить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 по заданным критериям;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причинно-следственные связи в изучаемом круге явлений;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аналогии;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владеть рядом общих приёмов решения задач.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записывать, фиксировать информацию об окружающем мире с помощью инструментов ИКТ;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создавать и преобразовывать модели и схемы для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осознанно и произвольно строить сообщения в устной и письменной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осуществлять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произвольно и осознанно владеть общими приёмами решения задач.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Коммуникативные: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формулировать собственное мнение и позицию;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контролировать действия партнёра;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речь для регуляции своего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интересы и обосновывать собственную позицию;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понимать относительность мнений и подходов к решению проблемы;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речь для планирования и регуляции своей деятельности;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bookmarkEnd w:id="0"/>
    <w:p w:rsidR="00BD6A63" w:rsidRPr="00B00CDE" w:rsidRDefault="00BD6A63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734" w:rsidRPr="00B00CDE" w:rsidRDefault="00B00CD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BD6A63" w:rsidRPr="00B0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734" w:rsidRPr="00B00CDE" w:rsidRDefault="002060D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1: «Вводное занятие» 4</w:t>
      </w:r>
      <w:r w:rsidR="00FA487E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FA487E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28EA" w:rsidRPr="00B00CDE" w:rsidRDefault="00B028EA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понятие «народная</w:t>
      </w:r>
      <w:r w:rsidR="00C46734"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кухня», ингредиенты, меню. Поиск и анализ информации. Оборудование, инструменты для кулинарных работ.</w:t>
      </w:r>
    </w:p>
    <w:p w:rsidR="00B028EA" w:rsidRPr="00B00CDE" w:rsidRDefault="002060D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«Техника безопасности» 4</w:t>
      </w:r>
      <w:r w:rsidR="00B028EA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час.</w:t>
      </w:r>
    </w:p>
    <w:p w:rsidR="00B028EA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безопасности и личной гигиены при про</w:t>
      </w:r>
      <w:r w:rsidR="00B028EA"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кулинарных работ. </w:t>
      </w:r>
    </w:p>
    <w:p w:rsidR="00B028EA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сбор и анализ информации</w:t>
      </w:r>
      <w:r w:rsidR="00B028EA"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решение практических задач.</w:t>
      </w:r>
    </w:p>
    <w:p w:rsidR="00B028EA" w:rsidRPr="00B00CDE" w:rsidRDefault="00B028EA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3. Спосо</w:t>
      </w:r>
      <w:r w:rsidR="00206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 обработки продуктов питания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час.</w:t>
      </w:r>
    </w:p>
    <w:p w:rsidR="00B028EA" w:rsidRPr="00B00CDE" w:rsidRDefault="00B028EA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основными способами обработки продуктов питания.</w:t>
      </w:r>
    </w:p>
    <w:p w:rsidR="00B028EA" w:rsidRPr="00B00CDE" w:rsidRDefault="00B028EA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выявление и усвоение новой терминологии</w:t>
      </w:r>
    </w:p>
    <w:p w:rsidR="00FA487E" w:rsidRPr="00B00CDE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 w:rsidR="00206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4. Специфика сибирской кухни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</w:t>
      </w:r>
    </w:p>
    <w:p w:rsidR="00FA487E" w:rsidRPr="00B00CDE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традиционными сибирскими блюдами. Особенности присваивающего хозяйства.  Сибирские приправы. </w:t>
      </w:r>
    </w:p>
    <w:p w:rsidR="00FA487E" w:rsidRPr="00B00CDE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сибирского облепихового чая</w:t>
      </w:r>
    </w:p>
    <w:p w:rsidR="00FA487E" w:rsidRPr="00B00CDE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 w:rsidR="009622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 </w:t>
      </w:r>
      <w:r w:rsidR="00206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 Особенности русской кухни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FA487E" w:rsidRPr="00B00CDE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традиционные блюда русского стола. Русский чайный стол. Выпечка. Блюда из картофеля. Особенности православной русской кухни. Постные супы (щи, рассольник)</w:t>
      </w:r>
    </w:p>
    <w:p w:rsidR="00FA487E" w:rsidRPr="00962265" w:rsidRDefault="00FA487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постных щей.</w:t>
      </w:r>
    </w:p>
    <w:p w:rsidR="00C46734" w:rsidRPr="00B00CDE" w:rsidRDefault="00962265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Итальянская</w:t>
      </w:r>
      <w:proofErr w:type="gramEnd"/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кухня» 6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итальянской кухни, ассортимент блюд, понятия: ризотто, пицца, равиоли, лазанье, спагетти,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мортаделла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салями. Бутерброды в итальянской кулинарии. Итальянские бутерброды и овощные запеканки (запеченные бутерброды, бутерброды по-итальянски с рыбой, итальянские горячие бутерброды, запеканка по-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пиццы</w:t>
      </w:r>
      <w:r w:rsidR="00FA487E"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пасты</w:t>
      </w:r>
    </w:p>
    <w:p w:rsidR="00C46734" w:rsidRPr="00B00CDE" w:rsidRDefault="00946D60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«Фра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нцузская кухня» 6</w:t>
      </w:r>
      <w:r w:rsidR="0065424B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французской кухни. Салаты. Использование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сельдерея ,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лука-порея, салата-латука, спаржи, авокадо, шампиньонов. Блюда французской кухни (запеканка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дофинуа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шампиньоны фаршированные, яйца в мешочек запеченные).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салата.</w:t>
      </w:r>
    </w:p>
    <w:p w:rsidR="00C46734" w:rsidRPr="00B00CDE" w:rsidRDefault="00962265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8: «Украинская кухня» 3</w:t>
      </w:r>
      <w:r w:rsidR="0065424B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65424B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украинской кухни, ассортимент блюд. Понятия: вареники, галушки,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кулеш, пампушки. Виды нарезки овощей. </w:t>
      </w:r>
    </w:p>
    <w:p w:rsidR="0065424B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нарезка овощей «соломкой», приготовление украинского борща.</w:t>
      </w:r>
    </w:p>
    <w:p w:rsidR="00C46734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«Кавказская кухня» 6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грузинской, азербайджанской и армянской кухни. Ассортимент блюд. Приправы. Понятия: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сунели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сациви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чанах, плов, лаваш, чахохбили, хачапури, харчо, мацони.</w:t>
      </w:r>
    </w:p>
    <w:p w:rsidR="00C46734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плова, хачапури</w:t>
      </w:r>
    </w:p>
    <w:p w:rsidR="00C46734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«Национальные блюда Бел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оруссии» 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Традиционные белорусские блюда. Использование картофеля в белорусской кулинарии. Блюда белорусской кухни. (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картофельные фаршированные грибами, яйца фаршированные грибами.)</w:t>
      </w:r>
    </w:p>
    <w:p w:rsidR="0065424B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блюд из картофеля.</w:t>
      </w:r>
    </w:p>
    <w:p w:rsidR="0065424B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11. Блюда турецкой кухни</w:t>
      </w:r>
      <w:r w:rsidR="00206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A9129D" w:rsidRPr="00B00CDE" w:rsidRDefault="00A9129D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знакомство с традиционными способами приготовления блюд. Кофе на песке. Особенности турецкого чая.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Лахмаджун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Пиде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Симит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Чорба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Кебаб</w:t>
      </w:r>
      <w:proofErr w:type="spellEnd"/>
      <w:r w:rsidR="00280C9E"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Пахлава. </w:t>
      </w:r>
      <w:proofErr w:type="spellStart"/>
      <w:r w:rsidR="00280C9E"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Лукум</w:t>
      </w:r>
      <w:proofErr w:type="spellEnd"/>
      <w:r w:rsidR="00280C9E"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Халва</w:t>
      </w:r>
    </w:p>
    <w:p w:rsidR="00A9129D" w:rsidRPr="00B00CDE" w:rsidRDefault="00A9129D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приготовление </w:t>
      </w:r>
      <w:proofErr w:type="gramStart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омлета  (</w:t>
      </w:r>
      <w:proofErr w:type="spellStart"/>
      <w:proofErr w:type="gram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чечевичного супа</w:t>
      </w:r>
    </w:p>
    <w:p w:rsidR="0065424B" w:rsidRPr="00B00CDE" w:rsidRDefault="002060DE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12. Блюда немецкой кухни 5</w:t>
      </w:r>
      <w:r w:rsidR="0065424B"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65424B" w:rsidRPr="00B00CDE" w:rsidRDefault="00A9129D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Традиционные немецкие блюда: мясо с капустой. Немецкие кондитерские изделия: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штрудель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имбирный пряник. Традиционные напитки.</w:t>
      </w:r>
    </w:p>
    <w:p w:rsidR="0065424B" w:rsidRPr="00B00CDE" w:rsidRDefault="00A9129D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имбирного пряника.</w:t>
      </w:r>
    </w:p>
    <w:p w:rsidR="0065424B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Тема 12. </w:t>
      </w:r>
      <w:r w:rsidR="00206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Меню праздничного стола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65424B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Составление меню сезонных праздников: Нового года, Международного женского дня,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Масленницы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Калькуляция продуктового набора.</w:t>
      </w:r>
    </w:p>
    <w:p w:rsidR="00C46734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разработка меню для праздничного стола, сервировка праздничного стола</w:t>
      </w:r>
    </w:p>
    <w:p w:rsidR="00C46734" w:rsidRPr="00B00CDE" w:rsidRDefault="0065424B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14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 «</w:t>
      </w:r>
      <w:proofErr w:type="gramEnd"/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Творческих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тов»  10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734"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2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</w:p>
    <w:p w:rsidR="00C46734" w:rsidRPr="00B00CDE" w:rsidRDefault="00C46734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проекту (выбор страны, обзор особенности кулинарии, традиционные блюда). Защита проекта.</w:t>
      </w:r>
    </w:p>
    <w:p w:rsidR="001D35F2" w:rsidRPr="00E30978" w:rsidRDefault="001D35F2" w:rsidP="00B00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978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Способы обработки продуктов питания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Специфика сибирской кухни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русской кухни</w:t>
            </w:r>
          </w:p>
        </w:tc>
        <w:tc>
          <w:tcPr>
            <w:tcW w:w="1553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Итальянская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Французская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Украинская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Кавказская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 блюда Белоруссии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Турецкая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Блюда немецкой кухни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Меню праздничного стола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творческих проектов 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E30978" w:rsidRPr="00E30978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978" w:rsidRPr="00B00CDE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0978" w:rsidRPr="00B0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62"/>
    <w:multiLevelType w:val="multilevel"/>
    <w:tmpl w:val="38E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F36"/>
    <w:multiLevelType w:val="hybridMultilevel"/>
    <w:tmpl w:val="123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2BAA"/>
    <w:multiLevelType w:val="multilevel"/>
    <w:tmpl w:val="B5E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97EAA"/>
    <w:multiLevelType w:val="multilevel"/>
    <w:tmpl w:val="423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2146A"/>
    <w:multiLevelType w:val="multilevel"/>
    <w:tmpl w:val="C5A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5C8"/>
    <w:multiLevelType w:val="multilevel"/>
    <w:tmpl w:val="662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E653F"/>
    <w:multiLevelType w:val="multilevel"/>
    <w:tmpl w:val="E970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4"/>
    <w:rsid w:val="001D35F2"/>
    <w:rsid w:val="002060DE"/>
    <w:rsid w:val="002713DD"/>
    <w:rsid w:val="00280C9E"/>
    <w:rsid w:val="003D5349"/>
    <w:rsid w:val="0045181D"/>
    <w:rsid w:val="00476DB7"/>
    <w:rsid w:val="005C4DF5"/>
    <w:rsid w:val="0065424B"/>
    <w:rsid w:val="008917EF"/>
    <w:rsid w:val="00946D60"/>
    <w:rsid w:val="00962265"/>
    <w:rsid w:val="00A7115F"/>
    <w:rsid w:val="00A9129D"/>
    <w:rsid w:val="00B00CDE"/>
    <w:rsid w:val="00B028EA"/>
    <w:rsid w:val="00BD6A63"/>
    <w:rsid w:val="00C46734"/>
    <w:rsid w:val="00DB4236"/>
    <w:rsid w:val="00E30978"/>
    <w:rsid w:val="00EA73E2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DDE"/>
  <w15:chartTrackingRefBased/>
  <w15:docId w15:val="{847EDEE8-515B-4654-83CC-C559886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8EA"/>
    <w:pPr>
      <w:ind w:left="720"/>
      <w:contextualSpacing/>
    </w:pPr>
  </w:style>
  <w:style w:type="table" w:styleId="a5">
    <w:name w:val="Table Grid"/>
    <w:basedOn w:val="a1"/>
    <w:rsid w:val="0094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82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96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1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97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611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56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80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User</cp:lastModifiedBy>
  <cp:revision>11</cp:revision>
  <dcterms:created xsi:type="dcterms:W3CDTF">2020-11-08T23:46:00Z</dcterms:created>
  <dcterms:modified xsi:type="dcterms:W3CDTF">2021-02-02T10:31:00Z</dcterms:modified>
</cp:coreProperties>
</file>