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20" w:rsidRDefault="00C50E20"/>
    <w:p w:rsidR="001A4E1F" w:rsidRDefault="001A4E1F"/>
    <w:p w:rsidR="001A4E1F" w:rsidRDefault="001A4E1F"/>
    <w:p w:rsidR="001A4E1F" w:rsidRDefault="001A4E1F"/>
    <w:p w:rsidR="001A4E1F" w:rsidRDefault="001A4E1F"/>
    <w:p w:rsidR="001A4E1F" w:rsidRDefault="001A4E1F"/>
    <w:p w:rsidR="001A4E1F" w:rsidRDefault="001A4E1F"/>
    <w:p w:rsidR="001A4E1F" w:rsidRDefault="001A4E1F"/>
    <w:p w:rsidR="001A4E1F" w:rsidRDefault="001A4E1F"/>
    <w:p w:rsidR="001A4E1F" w:rsidRDefault="001A4E1F"/>
    <w:p w:rsidR="001A4E1F" w:rsidRPr="001A4E1F" w:rsidRDefault="001A4E1F">
      <w:pPr>
        <w:rPr>
          <w:rFonts w:ascii="Times New Roman" w:hAnsi="Times New Roman" w:cs="Times New Roman"/>
          <w:sz w:val="28"/>
          <w:szCs w:val="28"/>
        </w:rPr>
      </w:pPr>
    </w:p>
    <w:p w:rsidR="001A4E1F" w:rsidRP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1F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1A4E1F">
        <w:rPr>
          <w:rFonts w:ascii="Times New Roman" w:hAnsi="Times New Roman" w:cs="Times New Roman"/>
          <w:sz w:val="28"/>
          <w:szCs w:val="28"/>
        </w:rPr>
        <w:br/>
        <w:t>КУРСА ВНЕУРОЧНОЙ ДЕЯТЕЛЬНОСТИ</w:t>
      </w:r>
      <w:r w:rsidRPr="001A4E1F">
        <w:rPr>
          <w:rFonts w:ascii="Times New Roman" w:hAnsi="Times New Roman" w:cs="Times New Roman"/>
          <w:sz w:val="28"/>
          <w:szCs w:val="28"/>
        </w:rPr>
        <w:br/>
        <w:t>«ОЛИМПИАДНАЯ ЛИТЕРАТУРА»</w:t>
      </w:r>
      <w:r w:rsidRPr="001A4E1F">
        <w:rPr>
          <w:rFonts w:ascii="Times New Roman" w:hAnsi="Times New Roman" w:cs="Times New Roman"/>
          <w:sz w:val="28"/>
          <w:szCs w:val="28"/>
        </w:rPr>
        <w:br/>
        <w:t>7 классы</w:t>
      </w: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1F">
        <w:rPr>
          <w:rFonts w:ascii="Times New Roman" w:hAnsi="Times New Roman" w:cs="Times New Roman"/>
          <w:sz w:val="28"/>
          <w:szCs w:val="28"/>
        </w:rPr>
        <w:t>(является частью раздела 2.2 ООП ООО)</w:t>
      </w: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1A4E1F" w:rsidRDefault="001A4E1F" w:rsidP="001A4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A4E1F" w:rsidRDefault="001A4E1F">
      <w:bookmarkStart w:id="0" w:name="_GoBack"/>
      <w:bookmarkEnd w:id="0"/>
    </w:p>
    <w:p w:rsidR="001A4E1F" w:rsidRPr="001A4E1F" w:rsidRDefault="001A4E1F" w:rsidP="001A4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  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  «Олимпиадная литература</w:t>
      </w: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)» составлена на основе требований Федерального образова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тельного стандарта. Данная программа</w:t>
      </w: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рассчитана на учащихся 7-х классов средней общеобразовательной школы. Занятия проводятся как факультатив по одному часу в неделю. Программа внеурочной </w:t>
      </w:r>
      <w:proofErr w:type="gram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  предполагает</w:t>
      </w:r>
      <w:proofErr w:type="gram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углубленное изучение курса, подготовку к олимпиадам по литературе и повышение читательской культуры.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курса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образовательная программа, составленная для подготовки учащихся 7 классов к участию в олимпиадах по литературе, позволяет школьникам овладеть умениями творческого чтения и анализа художественных произведений с привлечением базовых литературоведческих понятий и необходимых сведений по истории литературы, совершенствовать навыки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 на художественном материале русской литературы. Система занятий, основанная на работе с подлинными произведениями искусства, призвана углубить представления учащихся о литературоведении как науке, научить осознавать неотделимость формы и содержания, тонко чувствовать нюансы литературного произведения, сформировать умения интерпретировать его и строить речевое высказывание в устной и письменной форме. В ходе литературоведческого исследования учащиеся должны научиться выделять средства выразительности художественной речи и определять их роль в воплощении авторского замысла, в решении идейной и эстетической задачи автора.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 процессе </w:t>
      </w:r>
      <w:proofErr w:type="gram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реализации данной программы</w:t>
      </w:r>
      <w:proofErr w:type="gram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учащиеся овладеют умениями воспринимать художественное произведение в единстве формы и содержания, определять выразительную функцию слова, его полисемантизм, осмысливать образы и картины мира, созданные художниками слова.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программы</w:t>
      </w: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обучающихся к олимпиадам по литературе; формирование культуры речевой деятельности, высокого уровня владения речевыми действиями и умениями в устной и письменной форме; развитие интереса к исследовательской и творческой деятельности.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1A4E1F" w:rsidRPr="001A4E1F" w:rsidRDefault="001A4E1F" w:rsidP="001A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школьниками методики комплексного анализа прозаического текста и интерпретации поэтического текста;</w:t>
      </w:r>
    </w:p>
    <w:p w:rsidR="001A4E1F" w:rsidRPr="001A4E1F" w:rsidRDefault="001A4E1F" w:rsidP="001A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Повторение и систематизация основных понятий по теории литературы;</w:t>
      </w:r>
    </w:p>
    <w:p w:rsidR="001A4E1F" w:rsidRPr="001A4E1F" w:rsidRDefault="001A4E1F" w:rsidP="001A4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Расширение круга знаний, связанного с историко-культурным контекстом и творческой историей изучаемых произведений.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left="360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работы:</w:t>
      </w:r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лекции;</w:t>
      </w:r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практические занятия с элементами игр и игровых </w:t>
      </w:r>
      <w:proofErr w:type="gram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элементов,;</w:t>
      </w:r>
      <w:proofErr w:type="gramEnd"/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дидактических и раздаточных материалов;</w:t>
      </w:r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групповые занятия под руководством учителя;</w:t>
      </w:r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индивидуальная самостоятельная работа, выполняемая во внеурочное время;</w:t>
      </w:r>
    </w:p>
    <w:p w:rsidR="001A4E1F" w:rsidRPr="001A4E1F" w:rsidRDefault="001A4E1F" w:rsidP="001A4E1F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индивидуальные консультации.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места учебного курса: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«Готовимся к олимпиадам» предназначен для учащихся 7 классов и рассчитан на 35 часов (1 час в неделю).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Краткое содержание курса по темам:</w:t>
      </w:r>
    </w:p>
    <w:p w:rsidR="001A4E1F" w:rsidRPr="001A4E1F" w:rsidRDefault="001A4E1F" w:rsidP="001A4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Художественный текст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Понятие о литературном произведении как системном единстве. Проблема текста, его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офрмленности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завершенности. Межтекстовые отношения. Явление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интертекстуальности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разновидности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интертекстуальных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связей.</w:t>
      </w:r>
    </w:p>
    <w:p w:rsidR="001A4E1F" w:rsidRPr="001A4E1F" w:rsidRDefault="001A4E1F" w:rsidP="001A4E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Основы анализа прозаического текста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художественного мира произведения. Художественное время и пространство. Предметный мир. Персонажи; структура литературного героя. Концептуально- тематический уровень литературного произведения. Понятие мотива. Авторская позиция как организующий фактор.</w:t>
      </w:r>
    </w:p>
    <w:p w:rsidR="001A4E1F" w:rsidRPr="001A4E1F" w:rsidRDefault="001A4E1F" w:rsidP="001A4E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Основы анализа поэтического текста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Поэзия как исторически первая речевая художественная система. Понятие ритма как эстетической универсалии. Поэзия и проза. Факторы ритмической организации стихотворного текста. Системы стихосложения. Русская просодия, этапы развития и система метров русского стиха. Фонетическая организация стиха. Рифма и ее характеристики. Строфическая организация стиха. Виды строф. Стиховая интонация, ее типы. Семантика стиховых форм.</w:t>
      </w:r>
    </w:p>
    <w:p w:rsidR="001A4E1F" w:rsidRPr="001A4E1F" w:rsidRDefault="001A4E1F" w:rsidP="001A4E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Закрепление и обобщение полученных знаний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4F4F4"/>
          <w:lang w:eastAsia="ru-RU"/>
        </w:rPr>
        <w:t>Обобщение и систематизация изученного. Решение и анализ олимпиадных заданий</w:t>
      </w:r>
    </w:p>
    <w:p w:rsidR="001A4E1F" w:rsidRPr="001A4E1F" w:rsidRDefault="001A4E1F" w:rsidP="001A4E1F">
      <w:pPr>
        <w:shd w:val="clear" w:color="auto" w:fill="FFFFFF"/>
        <w:spacing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 учебного курса</w:t>
      </w:r>
    </w:p>
    <w:tbl>
      <w:tblPr>
        <w:tblW w:w="122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621"/>
        <w:gridCol w:w="72"/>
        <w:gridCol w:w="4632"/>
        <w:gridCol w:w="892"/>
        <w:gridCol w:w="992"/>
        <w:gridCol w:w="1322"/>
        <w:gridCol w:w="236"/>
        <w:gridCol w:w="756"/>
      </w:tblGrid>
      <w:tr w:rsidR="001A4E1F" w:rsidRPr="001A4E1F" w:rsidTr="001A4E1F">
        <w:trPr>
          <w:gridAfter w:val="3"/>
          <w:wAfter w:w="2316" w:type="dxa"/>
          <w:trHeight w:val="1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УУД. Деятельность  учащихся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 факту</w:t>
            </w:r>
          </w:p>
        </w:tc>
      </w:tr>
      <w:tr w:rsidR="001A4E1F" w:rsidRPr="001A4E1F" w:rsidTr="001A4E1F">
        <w:trPr>
          <w:gridAfter w:val="3"/>
          <w:wAfter w:w="2316" w:type="dxa"/>
          <w:trHeight w:val="82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Художественный текст</w:t>
            </w: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Вводное занятие.</w:t>
            </w: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произведение как художественный объект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анализ художественных произведений, понимание ключевых проблем, владение литературоведческими терминами, закрепление основных теоретических знаний.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дискуссиях, создание письменных и устных высказываний, аргументированные ответы на вопросы по изученному или самостоятельно прочитанному произведению.</w:t>
            </w:r>
          </w:p>
          <w:p w:rsidR="001A4E1F" w:rsidRPr="001A4E1F" w:rsidRDefault="001A4E1F" w:rsidP="001A4E1F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базовых эстетических ценностей (эстетических переживаний, эстетического вкуса, представления о красоте и целостности окружающего мира)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 литературы. Проза и поэзия.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произведение как образ.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Единство художественной формы и художественного содержания  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Структурная организация художественного текста.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Композиция как одно из средств организации текста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анализа прозаического текста</w:t>
            </w: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художественного текста (проза)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анализ художественных произведений с привлечением базовых литературоведческих понятий и необходимых сведений по истории литературы; выявление в произведениях конкретно-исторического и общечеловеческого содержания; грамотное использование русского литературного языка; умение понимать и формулировать тему, идею, нравственный пафос литературного произведения; понимание авторской позиции и умение сформулировать своё отношение к ней; умение вести диалог; эстетическое восприятие произведений литературы.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диалоге, высказывание своего мнения, формулировка вопросов.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и сохранять цель и учебную задачу, выполнять действия по намеченному плану.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Самостоятельно находить нужную информацию в дополнительной литературе, осознанно строить речевое высказывание в устной и письменной речи.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в художественном произведении. Способы выражения авторской позиции в художественном произведении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Идейное содержание и пафос произведения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Композиция фабулы и сюжета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Внефабульные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внесюжетные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элементы литературного произведения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Интерпретация художественного текста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конфликта в литературном произведении.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Автор в художественном произведении. Способы выражения авторской позиции в художественном произведении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Построение событийного ряда произведения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gridAfter w:val="3"/>
          <w:wAfter w:w="2316" w:type="dxa"/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Сильные позиции художественного текста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анализа поэтического текста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художественного текста (проза)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анализировать литературное произведение; владение литературоведческими терминами; умение подбирать материал о биографии и творчестве поэта, истории создания произведения; формирование собственного отношения к произведениям русской литературы; формирование умения давать характеристику герою; понимание авторской позиции и своего отношения к ней.</w:t>
            </w:r>
          </w:p>
          <w:p w:rsidR="001A4E1F" w:rsidRPr="001A4E1F" w:rsidRDefault="001A4E1F" w:rsidP="001A4E1F">
            <w:pPr>
              <w:spacing w:after="0" w:line="240" w:lineRule="auto"/>
              <w:ind w:left="70" w:hanging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умения:</w:t>
            </w:r>
          </w:p>
          <w:p w:rsidR="001A4E1F" w:rsidRPr="001A4E1F" w:rsidRDefault="001A4E1F" w:rsidP="001A4E1F">
            <w:pPr>
              <w:spacing w:after="0" w:line="240" w:lineRule="auto"/>
              <w:ind w:left="70" w:hanging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 строить логическое рассуждение, включающее установление причинно-следственных связей.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Личностные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Овладевать способами решения учебной задачи, выбирать один из них, адекватно воспринимать оценку своей деятельности учителем и одноклассниками.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Хронотоп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Образ пространства в </w:t>
            </w: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поэтическомпроизведении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Хронотоп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 Образ времени в поэтическом произведении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Лирический сюжет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Лирический герой как субъект художественного отражения действительности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Лирический герой и автор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Пейзаж как средство отражения внутреннего мира лирического героя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Изобразительно-выразительные средства языка и речи в поэтическом произведении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Закрепление и обобщение полученных знаний</w:t>
            </w: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Обобщение пройденного материала. Закрепление знаний. Прозаический текст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знаний и умений по изученному материалу; практическое формирование навыков анализа </w:t>
            </w: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проэтических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прозаических произведений; умение выделять и акцентировать внимание на </w:t>
            </w:r>
            <w:proofErr w:type="gram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детали .</w:t>
            </w:r>
            <w:proofErr w:type="gramEnd"/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контроль в форме сличения способа действия и его результата с заданным эталоном Умение оценивать свои достижения на </w:t>
            </w: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уроке, умение </w:t>
            </w:r>
            <w:proofErr w:type="spellStart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обнаруживатьи</w:t>
            </w:r>
            <w:proofErr w:type="spellEnd"/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исправлять свои ошибки.</w:t>
            </w:r>
          </w:p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умения:</w:t>
            </w:r>
          </w:p>
          <w:p w:rsidR="001A4E1F" w:rsidRPr="001A4E1F" w:rsidRDefault="001A4E1F" w:rsidP="001A4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 в общении с учителем. Умение слушать и вступать в диалог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прозаического текста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Обобщение пройденного материала. Закрепление знаний. Поэтический текст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Анализ поэтического текста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E1F" w:rsidRPr="001A4E1F" w:rsidTr="001A4E1F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Решение олимпиадных заданий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E1F" w:rsidRPr="001A4E1F" w:rsidRDefault="001A4E1F" w:rsidP="001A4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Планируемые результаты: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Предлагаемые результаты занятий позволят учащимся расширить, углубить и закрепить основные базовые знания по литературе; ключевые понятия литературы; литературные нормы: орфоэпические, грамматические, синтаксические, лексические и лексико-фразеологические, стилистические; расширить знания о качествах идеальной речи; помочь учащимся овладеть способами исследовательской деятельности; формировать творческое мышление; повысить их языковую и речевую культуру; успешно выступать на олимпиадах различного уровня; развить умения решения нестандартных языковых и речевых задач.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результаты: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прочной базы для дальнейшего освоения курса литературы.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Углубленное изучение основных литературоведческих терминов.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Возможность овладения умениями воспринимать художественное произведение в единстве формы и содержания.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определение выразительной функции слова, его полисемантизм.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осмысливание образов и картин мира, созданные писателями и поэтами.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удовлетворение познавательного интереса школьников к проблемам литературы, культуры речи.</w:t>
      </w:r>
    </w:p>
    <w:p w:rsidR="001A4E1F" w:rsidRPr="001A4E1F" w:rsidRDefault="001A4E1F" w:rsidP="001A4E1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приемами анализа художественных произведений.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Формирование эстетических потребностей, ценностей и чувств.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Использование знаково-символических средств представления информации.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1A4E1F" w:rsidRPr="001A4E1F" w:rsidRDefault="001A4E1F" w:rsidP="001A4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учебно-методического обеспечения и список литературы: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 Н. Александров¸ О. И. Александрова. Анализ поэтического текста. Учебное пособие для учащихся старших классов. - Челябинск: Взгляд, 2006.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Н. С.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Болотнова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Филологический анализ текста. – М.: Флинта, Наука, 2007.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А.Д.Вартаньянц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М.Д.Якубовская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Поэтика. - М.,1994.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Е.Д.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Волжина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Школьные олимпиады. Литература. 5-11 классы. – М.: Айрис-пресс, 2008.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Всероссийские олимпиады школьников. Литература. Московский областной этап. 2002-2005 гг. / Сост.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Л.В.Тодоров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Дрофа, 2005.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А.Б. Есин. Принципы и приемы анализа литературного произведения. - </w:t>
      </w:r>
      <w:proofErr w:type="gram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:</w:t>
      </w:r>
      <w:proofErr w:type="gram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Издательство МГУ, 1998 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Е. А. Зинина. Основы поэтики. Теория и практика анализа художественного текста. 10-11 класс: учебное пособие. - М.: Дрофа, 2006.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С.Л. Каганович. Технология обучения анализу текста, ж. РС, №1, 2003.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С. Л. Каганович. Обучение анализу поэтического текста. Методическое пособие для учителей-словесников. – М.: ООО «ТИД «Русское слово – РС», 2006.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Л.Г.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Кайда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Композиционный анализ художественного текста. М.: Дрофа, 2000.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Литературная энциклопедия терминов и понятий. Гл. ред. и сост. А.Н. Николюкин. М., 2001г.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Литература. Всероссийские олимпиады / Сост. Л.В. Тодоров, Е.И. Белоусова. М., Просвещение, 2008.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Литература. Всероссийские олимпиады. Выпуск 2 / Сост.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Л.В.Тодоров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А.В. Федоров. М., Просвещение, 2010.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Литература. Всероссийские олимпиады. Выпуск 3 / Сост.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Л.В.Тодоров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А.В. Федоров. М., Просвещение, 2011.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Т. В. Матвеева. От звука до текста. - Екатеринбург, 2004.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Н. М.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Пащук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Учимся анализировать художественный текст, ж. РС, №2, 999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П.Г.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Пустовойт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Тайны словесного мастерства. Элективный курс: учебно-методический комплект. – М.: Айрис-пресс, 2007.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Д. Э. Розенталь. Справочник по русскому языку. Практическая стилистика. - М.: Издательский дом «ОНИКС 21 век: Мир и образование», 2001.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Д. Е. Розенталь. Справочник по правописанию и литературной правке /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под.ред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И.Б.Голуб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- М.: </w:t>
      </w: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Рольф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2001.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Слово – образ – смысл: филологический анализ литературного произведения. 10-11кл.: метод. Пособие/В.Ф. Чертов, Е.М. Виноградова, Е.А. Яблоков, А.М. Антипова; под. Ред. В.Ф. Чертова. (Элективные курсы) – М.: Дрофа, 2007.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Л.В. Тодоров. Литература: всероссийские олимпиады. - М.: Просвещение, 2008.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Тодоров Л. В., Белоусова Е. И. Всероссийская олимпиада школьников по литературе / Науч. ред. Э.М. Никитин. - М.: АПК и ППРО, 2005.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Тодоров Л. В., Белоусова Е. И. Всероссийская олимпиада школьников по литературе / Науч. ред. Э.М. Никитин. - М.: АПК и ППРО, 2006.</w:t>
      </w:r>
    </w:p>
    <w:p w:rsidR="001A4E1F" w:rsidRPr="001A4E1F" w:rsidRDefault="001A4E1F" w:rsidP="001A4E1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 Тодоров. Русское стихосложение в школьном изучении. М., Просвещение, 2009.</w:t>
      </w:r>
    </w:p>
    <w:p w:rsidR="001A4E1F" w:rsidRPr="001A4E1F" w:rsidRDefault="001A4E1F" w:rsidP="001A4E1F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Шанский</w:t>
      </w:r>
      <w:proofErr w:type="spell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Н.М., Махмудов Ш.А. Филологический анализ художественного текста: Пособие для студентов филологических факультетов педагогических </w:t>
      </w:r>
      <w:proofErr w:type="gramStart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вузов.-</w:t>
      </w:r>
      <w:proofErr w:type="gramEnd"/>
      <w:r w:rsidRPr="001A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СПб., 1999.</w:t>
      </w:r>
    </w:p>
    <w:p w:rsidR="001A4E1F" w:rsidRPr="001A4E1F" w:rsidRDefault="001A4E1F" w:rsidP="001A4E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E1F" w:rsidRPr="001A4E1F" w:rsidRDefault="001A4E1F" w:rsidP="001A4E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A4E1F" w:rsidRPr="001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7BE"/>
    <w:multiLevelType w:val="multilevel"/>
    <w:tmpl w:val="D6DC6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8A0"/>
    <w:multiLevelType w:val="multilevel"/>
    <w:tmpl w:val="E57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B2220"/>
    <w:multiLevelType w:val="multilevel"/>
    <w:tmpl w:val="B97C7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133677"/>
    <w:multiLevelType w:val="multilevel"/>
    <w:tmpl w:val="3F64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D2166"/>
    <w:multiLevelType w:val="multilevel"/>
    <w:tmpl w:val="FF701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7435"/>
    <w:multiLevelType w:val="multilevel"/>
    <w:tmpl w:val="CBE0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B6EAC"/>
    <w:multiLevelType w:val="multilevel"/>
    <w:tmpl w:val="25D83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C7E63"/>
    <w:multiLevelType w:val="multilevel"/>
    <w:tmpl w:val="FF46C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87687"/>
    <w:multiLevelType w:val="multilevel"/>
    <w:tmpl w:val="E88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46B81"/>
    <w:multiLevelType w:val="multilevel"/>
    <w:tmpl w:val="FD289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11844"/>
    <w:multiLevelType w:val="multilevel"/>
    <w:tmpl w:val="56243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02C67"/>
    <w:multiLevelType w:val="multilevel"/>
    <w:tmpl w:val="4AD0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54545"/>
    <w:multiLevelType w:val="multilevel"/>
    <w:tmpl w:val="6590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D3FAE"/>
    <w:multiLevelType w:val="multilevel"/>
    <w:tmpl w:val="72547E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F7722E"/>
    <w:multiLevelType w:val="multilevel"/>
    <w:tmpl w:val="37F0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1F"/>
    <w:rsid w:val="001A4E1F"/>
    <w:rsid w:val="00AE3B28"/>
    <w:rsid w:val="00C5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BFAD"/>
  <w15:chartTrackingRefBased/>
  <w15:docId w15:val="{50E7CAD1-BBED-4838-A895-7DC18FA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13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2022-11-22T07:44:00Z</cp:lastPrinted>
  <dcterms:created xsi:type="dcterms:W3CDTF">2022-11-22T07:38:00Z</dcterms:created>
  <dcterms:modified xsi:type="dcterms:W3CDTF">2022-11-22T07:45:00Z</dcterms:modified>
</cp:coreProperties>
</file>