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6" w:rsidRDefault="00E92F96">
      <w:pPr>
        <w:pBdr>
          <w:top w:val="nil"/>
          <w:left w:val="nil"/>
          <w:bottom w:val="nil"/>
          <w:right w:val="nil"/>
        </w:pBdr>
        <w:tabs>
          <w:tab w:val="center" w:pos="4677"/>
          <w:tab w:val="right" w:pos="9565"/>
        </w:tabs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8F35FF" w:rsidRPr="00A350A4" w:rsidRDefault="008F35FF" w:rsidP="008F3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350A4">
        <w:rPr>
          <w:b/>
          <w:color w:val="000000"/>
          <w:sz w:val="24"/>
          <w:szCs w:val="24"/>
        </w:rPr>
        <w:t>РАБОЧАЯ ПРОГРАММА</w:t>
      </w:r>
    </w:p>
    <w:p w:rsidR="008F35FF" w:rsidRDefault="008F35FF" w:rsidP="008F3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КУРСА</w:t>
      </w:r>
      <w:r>
        <w:rPr>
          <w:b/>
          <w:sz w:val="24"/>
          <w:szCs w:val="24"/>
        </w:rPr>
        <w:t xml:space="preserve"> ВНЕУРОЧНОЙ ДЕЯТЕЛЬНОСТИ  </w:t>
      </w:r>
    </w:p>
    <w:p w:rsidR="008F35FF" w:rsidRDefault="008F35FF" w:rsidP="008F3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секция «Бадминтон»</w:t>
      </w:r>
    </w:p>
    <w:p w:rsidR="008F35FF" w:rsidRPr="0078408E" w:rsidRDefault="008F35FF" w:rsidP="008F3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>
        <w:rPr>
          <w:b/>
          <w:sz w:val="28"/>
          <w:szCs w:val="28"/>
        </w:rPr>
        <w:t xml:space="preserve"> классы</w:t>
      </w:r>
    </w:p>
    <w:p w:rsidR="008F35FF" w:rsidRPr="0078408E" w:rsidRDefault="008F35FF" w:rsidP="008F3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78408E">
        <w:rPr>
          <w:b/>
          <w:i/>
          <w:sz w:val="24"/>
          <w:szCs w:val="24"/>
        </w:rPr>
        <w:t>является частью раздела 2.2 ООП ООО</w:t>
      </w:r>
      <w:r>
        <w:rPr>
          <w:b/>
          <w:i/>
          <w:sz w:val="24"/>
          <w:szCs w:val="24"/>
        </w:rPr>
        <w:t>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8F35FF" w:rsidRDefault="008F35F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263F9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8E5E04">
        <w:rPr>
          <w:sz w:val="24"/>
        </w:rPr>
        <w:t>:</w:t>
      </w:r>
    </w:p>
    <w:p w:rsidR="008263F9" w:rsidRDefault="008263F9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Супруненко В.Л,</w:t>
      </w:r>
    </w:p>
    <w:p w:rsidR="00E92F96" w:rsidRDefault="008263F9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у</w:t>
      </w:r>
      <w:r w:rsidR="008E5E04">
        <w:rPr>
          <w:sz w:val="24"/>
        </w:rPr>
        <w:t xml:space="preserve">читель </w:t>
      </w:r>
      <w:r>
        <w:rPr>
          <w:sz w:val="24"/>
        </w:rPr>
        <w:t>физической культуры</w:t>
      </w:r>
      <w:r w:rsidR="008E5E04">
        <w:rPr>
          <w:sz w:val="24"/>
        </w:rPr>
        <w:t>.</w:t>
      </w: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i/>
          <w:color w:val="000000"/>
          <w:sz w:val="24"/>
        </w:rPr>
      </w:pPr>
      <w:r>
        <w:rPr>
          <w:color w:val="000000"/>
          <w:sz w:val="24"/>
        </w:rPr>
        <w:t>Новосибирск, 2020</w:t>
      </w:r>
      <w:r>
        <w:br w:type="page"/>
      </w:r>
    </w:p>
    <w:p w:rsidR="00E31535" w:rsidRPr="00E31535" w:rsidRDefault="00E31535" w:rsidP="00E31535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     Рабочая пр</w:t>
      </w:r>
      <w:r w:rsidR="00E31535">
        <w:rPr>
          <w:sz w:val="24"/>
        </w:rPr>
        <w:t>огра</w:t>
      </w:r>
      <w:r w:rsidR="008F35FF">
        <w:rPr>
          <w:sz w:val="24"/>
        </w:rPr>
        <w:t>мма реализуется из расчёта 2</w:t>
      </w:r>
      <w:r>
        <w:rPr>
          <w:sz w:val="24"/>
        </w:rPr>
        <w:t xml:space="preserve"> ч</w:t>
      </w:r>
      <w:r w:rsidR="008F35FF">
        <w:rPr>
          <w:sz w:val="24"/>
        </w:rPr>
        <w:t>аса</w:t>
      </w:r>
      <w:r>
        <w:rPr>
          <w:sz w:val="24"/>
        </w:rPr>
        <w:t xml:space="preserve"> в неделю </w:t>
      </w:r>
      <w:proofErr w:type="gramStart"/>
      <w:r w:rsidR="008F35FF">
        <w:rPr>
          <w:sz w:val="24"/>
        </w:rPr>
        <w:t>в  5</w:t>
      </w:r>
      <w:proofErr w:type="gramEnd"/>
      <w:r w:rsidR="008F35FF">
        <w:rPr>
          <w:sz w:val="24"/>
        </w:rPr>
        <w:t xml:space="preserve">-9 </w:t>
      </w:r>
      <w:r>
        <w:rPr>
          <w:sz w:val="24"/>
        </w:rPr>
        <w:t>классах.</w:t>
      </w:r>
    </w:p>
    <w:p w:rsidR="00E92F96" w:rsidRDefault="00E92F96">
      <w:pPr>
        <w:spacing w:line="276" w:lineRule="auto"/>
        <w:jc w:val="both"/>
        <w:rPr>
          <w:sz w:val="24"/>
        </w:rPr>
      </w:pP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учебный год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490" w:type="dxa"/>
          </w:tcPr>
          <w:p w:rsidR="00E92F96" w:rsidRDefault="008F35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490" w:type="dxa"/>
          </w:tcPr>
          <w:p w:rsidR="00E92F96" w:rsidRDefault="008F35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490" w:type="dxa"/>
          </w:tcPr>
          <w:p w:rsidR="00E92F96" w:rsidRDefault="008F35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F35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91" w:type="dxa"/>
          </w:tcPr>
          <w:p w:rsidR="00E92F96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F35FF">
        <w:tc>
          <w:tcPr>
            <w:tcW w:w="2490" w:type="dxa"/>
            <w:tcBorders>
              <w:bottom w:val="single" w:sz="4" w:space="0" w:color="000000"/>
            </w:tcBorders>
          </w:tcPr>
          <w:p w:rsidR="008F35FF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F35FF" w:rsidRDefault="008F35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8F35FF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91" w:type="dxa"/>
          </w:tcPr>
          <w:p w:rsidR="008F35FF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92F9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92F96" w:rsidRDefault="008F35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E92F96" w:rsidRDefault="00E92F96" w:rsidP="00E31535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6E51EA" w:rsidRPr="0078408E" w:rsidRDefault="006E51EA" w:rsidP="006E51EA">
      <w:pPr>
        <w:jc w:val="both"/>
        <w:rPr>
          <w:b/>
          <w:sz w:val="24"/>
          <w:szCs w:val="24"/>
        </w:rPr>
      </w:pPr>
      <w:r w:rsidRPr="0078408E">
        <w:rPr>
          <w:b/>
          <w:sz w:val="24"/>
          <w:szCs w:val="24"/>
        </w:rPr>
        <w:t xml:space="preserve">Личностные, </w:t>
      </w:r>
      <w:proofErr w:type="spellStart"/>
      <w:r w:rsidRPr="0078408E">
        <w:rPr>
          <w:b/>
          <w:sz w:val="24"/>
          <w:szCs w:val="24"/>
        </w:rPr>
        <w:t>метапредметные</w:t>
      </w:r>
      <w:proofErr w:type="spellEnd"/>
      <w:r w:rsidRPr="0078408E">
        <w:rPr>
          <w:b/>
          <w:sz w:val="24"/>
          <w:szCs w:val="24"/>
        </w:rPr>
        <w:t xml:space="preserve"> результаты освоения учебного курса:</w:t>
      </w:r>
    </w:p>
    <w:p w:rsidR="006E51EA" w:rsidRPr="0078408E" w:rsidRDefault="006E51EA" w:rsidP="006E51EA">
      <w:pPr>
        <w:jc w:val="both"/>
        <w:rPr>
          <w:sz w:val="24"/>
          <w:szCs w:val="24"/>
        </w:rPr>
      </w:pPr>
      <w:r w:rsidRPr="0078408E">
        <w:rPr>
          <w:b/>
          <w:bCs/>
          <w:sz w:val="24"/>
          <w:szCs w:val="24"/>
        </w:rPr>
        <w:t xml:space="preserve">Личностными </w:t>
      </w:r>
      <w:r w:rsidRPr="0078408E">
        <w:rPr>
          <w:sz w:val="24"/>
          <w:szCs w:val="24"/>
        </w:rPr>
        <w:t xml:space="preserve">результатами изучения курса «Нестандартная математика» являются формирование следующих умений и качеств: 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развитие умений ясно, точно и грамотно изла</w:t>
      </w:r>
      <w:r w:rsidRPr="0078408E">
        <w:rPr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78408E">
        <w:rPr>
          <w:sz w:val="24"/>
          <w:szCs w:val="24"/>
        </w:rPr>
        <w:softHyphen/>
        <w:t>тематических задач;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формирование готовности к саморазвитию, дальнейшему обучению;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выстраивать конструкции (устные и пись</w:t>
      </w:r>
      <w:r w:rsidRPr="0078408E">
        <w:rPr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78408E">
        <w:rPr>
          <w:sz w:val="24"/>
          <w:szCs w:val="24"/>
        </w:rPr>
        <w:softHyphen/>
        <w:t>ментацию, выполнять перевод текстов с обы</w:t>
      </w:r>
      <w:r w:rsidRPr="0078408E">
        <w:rPr>
          <w:sz w:val="24"/>
          <w:szCs w:val="24"/>
        </w:rPr>
        <w:softHyphen/>
        <w:t>денного языка на математический и обратно;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стремление к самоконтролю процесса и ре</w:t>
      </w:r>
      <w:r w:rsidRPr="0078408E">
        <w:rPr>
          <w:sz w:val="24"/>
          <w:szCs w:val="24"/>
        </w:rPr>
        <w:softHyphen/>
        <w:t>зультата деятельности;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способность к эмоциональному восприятию математических понятий, логических рассу</w:t>
      </w:r>
      <w:r w:rsidRPr="0078408E">
        <w:rPr>
          <w:sz w:val="24"/>
          <w:szCs w:val="24"/>
        </w:rPr>
        <w:softHyphen/>
        <w:t>ждений, способов решения задач, рассматри</w:t>
      </w:r>
      <w:r w:rsidRPr="0078408E">
        <w:rPr>
          <w:sz w:val="24"/>
          <w:szCs w:val="24"/>
        </w:rPr>
        <w:softHyphen/>
        <w:t>ваемых проблем.</w:t>
      </w:r>
    </w:p>
    <w:p w:rsidR="006E51EA" w:rsidRPr="0078408E" w:rsidRDefault="006E51EA" w:rsidP="006E51EA">
      <w:pPr>
        <w:jc w:val="both"/>
        <w:rPr>
          <w:sz w:val="24"/>
          <w:szCs w:val="24"/>
        </w:rPr>
      </w:pPr>
      <w:proofErr w:type="spellStart"/>
      <w:r w:rsidRPr="0078408E">
        <w:rPr>
          <w:b/>
          <w:bCs/>
          <w:sz w:val="24"/>
          <w:szCs w:val="24"/>
        </w:rPr>
        <w:t>Метапредметным</w:t>
      </w:r>
      <w:proofErr w:type="spellEnd"/>
      <w:r w:rsidRPr="0078408E">
        <w:rPr>
          <w:b/>
          <w:bCs/>
          <w:sz w:val="24"/>
          <w:szCs w:val="24"/>
        </w:rPr>
        <w:t xml:space="preserve"> результатом </w:t>
      </w:r>
      <w:r w:rsidRPr="0078408E">
        <w:rPr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b/>
          <w:bCs/>
          <w:i/>
          <w:iCs/>
          <w:sz w:val="24"/>
          <w:szCs w:val="24"/>
          <w:lang w:bidi="en-US"/>
        </w:rPr>
      </w:pPr>
      <w:r w:rsidRPr="0078408E">
        <w:rPr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самостоятельно обнаруживать и формулиро</w:t>
      </w:r>
      <w:r w:rsidRPr="0078408E">
        <w:rPr>
          <w:sz w:val="24"/>
          <w:szCs w:val="24"/>
        </w:rPr>
        <w:softHyphen/>
        <w:t>вать учебную проблему, определять цель УД;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выдвигать версии решения проблемы, осо</w:t>
      </w:r>
      <w:r w:rsidRPr="0078408E">
        <w:rPr>
          <w:sz w:val="24"/>
          <w:szCs w:val="24"/>
        </w:rPr>
        <w:softHyphen/>
        <w:t>знавать (и интерпретировать в случае необ</w:t>
      </w:r>
      <w:r w:rsidRPr="0078408E">
        <w:rPr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разрабатывать простейшие алгоритмы на ма</w:t>
      </w:r>
      <w:r w:rsidRPr="0078408E">
        <w:rPr>
          <w:sz w:val="24"/>
          <w:szCs w:val="24"/>
        </w:rPr>
        <w:softHyphen/>
        <w:t>териале выполнения действий с натуральны</w:t>
      </w:r>
      <w:r w:rsidRPr="0078408E">
        <w:rPr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сверять, работая по плану, свои действия с це</w:t>
      </w:r>
      <w:r w:rsidRPr="0078408E">
        <w:rPr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совершенствовать в диалоге с учителем само</w:t>
      </w:r>
      <w:r w:rsidRPr="0078408E">
        <w:rPr>
          <w:sz w:val="24"/>
          <w:szCs w:val="24"/>
        </w:rPr>
        <w:softHyphen/>
        <w:t>стоятельно выбранные критерии оценки.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b/>
          <w:bCs/>
          <w:i/>
          <w:iCs/>
          <w:sz w:val="24"/>
          <w:szCs w:val="24"/>
          <w:lang w:bidi="en-US"/>
        </w:rPr>
      </w:pPr>
      <w:r w:rsidRPr="0078408E">
        <w:rPr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проводить наблюдение и эксперимент под ру</w:t>
      </w:r>
      <w:r w:rsidRPr="0078408E">
        <w:rPr>
          <w:sz w:val="24"/>
          <w:szCs w:val="24"/>
        </w:rPr>
        <w:softHyphen/>
        <w:t>ководством учителя;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осуществлять расширенный поиск инфор</w:t>
      </w:r>
      <w:r w:rsidRPr="0078408E">
        <w:rPr>
          <w:sz w:val="24"/>
          <w:szCs w:val="24"/>
        </w:rPr>
        <w:softHyphen/>
        <w:t>мации с использованием ресурсов библиотек и Интернета;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определять возможные источники необхо</w:t>
      </w:r>
      <w:r w:rsidRPr="0078408E">
        <w:rPr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использовать компьютерные и коммуника</w:t>
      </w:r>
      <w:r w:rsidRPr="0078408E">
        <w:rPr>
          <w:sz w:val="24"/>
          <w:szCs w:val="24"/>
        </w:rPr>
        <w:softHyphen/>
        <w:t>ционные технологии для достижения своих целей;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создавать и преобразовывать модели и схемы для решения задач;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осуществлять выбор наиболее эффектив</w:t>
      </w:r>
      <w:r w:rsidRPr="0078408E">
        <w:rPr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анализировать, сравнивать, классифициро</w:t>
      </w:r>
      <w:r w:rsidRPr="0078408E">
        <w:rPr>
          <w:sz w:val="24"/>
          <w:szCs w:val="24"/>
        </w:rPr>
        <w:softHyphen/>
        <w:t>вать и обобщать факты и явления;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b/>
          <w:bCs/>
          <w:i/>
          <w:iCs/>
          <w:sz w:val="24"/>
          <w:szCs w:val="24"/>
          <w:lang w:bidi="en-US"/>
        </w:rPr>
      </w:pPr>
      <w:r w:rsidRPr="0078408E">
        <w:rPr>
          <w:sz w:val="24"/>
          <w:szCs w:val="24"/>
          <w:lang w:bidi="en-US"/>
        </w:rPr>
        <w:t>давать</w:t>
      </w:r>
      <w:r w:rsidRPr="0078408E">
        <w:rPr>
          <w:sz w:val="24"/>
          <w:szCs w:val="24"/>
        </w:rPr>
        <w:t xml:space="preserve"> </w:t>
      </w:r>
      <w:r w:rsidRPr="0078408E">
        <w:rPr>
          <w:sz w:val="24"/>
          <w:szCs w:val="24"/>
          <w:lang w:bidi="en-US"/>
        </w:rPr>
        <w:t>определения</w:t>
      </w:r>
      <w:r w:rsidRPr="0078408E">
        <w:rPr>
          <w:sz w:val="24"/>
          <w:szCs w:val="24"/>
        </w:rPr>
        <w:t xml:space="preserve"> </w:t>
      </w:r>
      <w:r w:rsidRPr="0078408E">
        <w:rPr>
          <w:sz w:val="24"/>
          <w:szCs w:val="24"/>
          <w:lang w:bidi="en-US"/>
        </w:rPr>
        <w:t>понятиям.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b/>
          <w:bCs/>
          <w:i/>
          <w:iCs/>
          <w:sz w:val="24"/>
          <w:szCs w:val="24"/>
          <w:lang w:bidi="en-US"/>
        </w:rPr>
      </w:pPr>
      <w:r w:rsidRPr="0078408E">
        <w:rPr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самостоятельно организовывать учебное взаи</w:t>
      </w:r>
      <w:r w:rsidRPr="0078408E">
        <w:rPr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в дискуссии уметь выдвинуть аргументы и контраргументы;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учиться критично относиться к своему мне</w:t>
      </w:r>
      <w:r w:rsidRPr="0078408E">
        <w:rPr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8408E">
        <w:rPr>
          <w:sz w:val="24"/>
          <w:szCs w:val="24"/>
        </w:rPr>
        <w:softHyphen/>
        <w:t>рии);</w:t>
      </w:r>
    </w:p>
    <w:p w:rsidR="006E51EA" w:rsidRPr="0078408E" w:rsidRDefault="006E51EA" w:rsidP="006E51EA">
      <w:pPr>
        <w:numPr>
          <w:ilvl w:val="0"/>
          <w:numId w:val="14"/>
        </w:numPr>
        <w:jc w:val="both"/>
        <w:rPr>
          <w:sz w:val="24"/>
          <w:szCs w:val="24"/>
        </w:rPr>
      </w:pPr>
      <w:r w:rsidRPr="0078408E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E51EA" w:rsidRDefault="006E51EA" w:rsidP="006E51EA">
      <w:pPr>
        <w:jc w:val="both"/>
        <w:rPr>
          <w:b/>
          <w:sz w:val="24"/>
          <w:szCs w:val="24"/>
        </w:rPr>
      </w:pP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b/>
          <w:sz w:val="24"/>
        </w:rPr>
      </w:pPr>
    </w:p>
    <w:p w:rsidR="00FE71C1" w:rsidRPr="006E51EA" w:rsidRDefault="008E5E04" w:rsidP="006E51EA">
      <w:pPr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  <w:u w:val="single"/>
        </w:rPr>
      </w:pPr>
      <w:r w:rsidRPr="006E51EA">
        <w:rPr>
          <w:b/>
          <w:sz w:val="24"/>
          <w:u w:val="single"/>
        </w:rPr>
        <w:t>Содерж</w:t>
      </w:r>
      <w:r w:rsidR="0003405A" w:rsidRPr="006E51EA">
        <w:rPr>
          <w:b/>
          <w:sz w:val="24"/>
          <w:u w:val="single"/>
        </w:rPr>
        <w:t xml:space="preserve">ание </w:t>
      </w:r>
      <w:r w:rsidR="006E51EA">
        <w:rPr>
          <w:b/>
          <w:sz w:val="24"/>
          <w:u w:val="single"/>
        </w:rPr>
        <w:t>курса</w:t>
      </w:r>
      <w:bookmarkStart w:id="0" w:name="_GoBack"/>
      <w:bookmarkEnd w:id="0"/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  <w:szCs w:val="24"/>
        </w:rPr>
      </w:pPr>
      <w:r w:rsidRPr="0003405A">
        <w:rPr>
          <w:b/>
          <w:sz w:val="24"/>
          <w:szCs w:val="24"/>
        </w:rPr>
        <w:t>Знания о физической культуре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b/>
          <w:sz w:val="24"/>
          <w:szCs w:val="24"/>
        </w:rPr>
        <w:t>История физической культуры.</w:t>
      </w:r>
      <w:r w:rsidRPr="0003405A">
        <w:rPr>
          <w:sz w:val="24"/>
          <w:szCs w:val="24"/>
        </w:rPr>
        <w:t xml:space="preserve"> Физическая культура в современном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обществе. История развития бадминтона, и его роль в современном обществе.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История зарождения бадминтона в мире, СССР и России. Олимпийское движение в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бадминтоне. Выдающиеся достижения отечественных спортсменов –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бадминтонистов на международной арене.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b/>
          <w:sz w:val="24"/>
          <w:szCs w:val="24"/>
        </w:rPr>
        <w:t xml:space="preserve">Базовые понятия физической культуры. </w:t>
      </w:r>
      <w:r w:rsidRPr="0003405A">
        <w:rPr>
          <w:sz w:val="24"/>
          <w:szCs w:val="24"/>
        </w:rPr>
        <w:t>Основные термины и понятия в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бадминтоне. Правила игры. Техническая подготовка в бадминтоне. Основные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технические приемы игры в бадминтоне: способы держания (хватка) ракетки;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стойки; подачи; удары; передвижения. Двигательный навык, двигательное умение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как качественные характеристики освоенности движений в бадминтоне. Физическое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развитие человека. Физическая подготовка бадминтониста, направленное развитие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физических качеств. Организация и планирование самостоятельных занятий по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развитию физических качеств в бадминтоне. Спортивная подготовка. Основные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режимы нагрузки (оздоровительный, поддерживающий, развивающий,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тренирующий режимы). Адаптивная физическая культура как система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оздоровительных занятий физическими упражнениями по укреплению 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сохранению здоровья. Бадминтон и его применение в адаптивной физической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культуре. Здоровье и здоровый образ жизни. Значение занятий бадминтоном в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 xml:space="preserve">формировании здорового </w:t>
      </w:r>
      <w:proofErr w:type="gramStart"/>
      <w:r w:rsidRPr="0003405A">
        <w:rPr>
          <w:sz w:val="24"/>
          <w:szCs w:val="24"/>
        </w:rPr>
        <w:t>образа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 xml:space="preserve"> жизни</w:t>
      </w:r>
      <w:proofErr w:type="gramEnd"/>
      <w:r w:rsidRPr="0003405A">
        <w:rPr>
          <w:sz w:val="24"/>
          <w:szCs w:val="24"/>
        </w:rPr>
        <w:t xml:space="preserve"> и профилактике вредных привычек.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Физкультурно-оздоровительные занятия бадминтоном, как средство всестороннего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 гармоничного развития личности.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b/>
          <w:sz w:val="24"/>
          <w:szCs w:val="24"/>
        </w:rPr>
        <w:t>Физическая культура человека.</w:t>
      </w:r>
      <w:r w:rsidRPr="0003405A">
        <w:rPr>
          <w:sz w:val="24"/>
          <w:szCs w:val="24"/>
        </w:rPr>
        <w:t xml:space="preserve"> Режим </w:t>
      </w:r>
      <w:proofErr w:type="gramStart"/>
      <w:r w:rsidRPr="0003405A">
        <w:rPr>
          <w:sz w:val="24"/>
          <w:szCs w:val="24"/>
        </w:rPr>
        <w:t>дня</w:t>
      </w:r>
      <w:proofErr w:type="gramEnd"/>
      <w:r w:rsidRPr="0003405A">
        <w:rPr>
          <w:sz w:val="24"/>
          <w:szCs w:val="24"/>
        </w:rPr>
        <w:t xml:space="preserve"> обучающегося его основное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содержание и правила планирования. Закаливание организма. Гигиенические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требования к проведению занятий по бадминтону. Форма для занятий бадминтоном.</w:t>
      </w:r>
    </w:p>
    <w:p w:rsid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E001B8">
        <w:rPr>
          <w:b/>
          <w:sz w:val="24"/>
          <w:szCs w:val="24"/>
        </w:rPr>
        <w:t>Правила и техника безопасности на занятиях по бадминтону.</w:t>
      </w:r>
      <w:r w:rsidRPr="0003405A">
        <w:rPr>
          <w:sz w:val="24"/>
          <w:szCs w:val="24"/>
        </w:rPr>
        <w:t xml:space="preserve"> Правила закаливания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организма. Ведение дневника самонаблюдения за физическим развитием,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физической подготовленностью. Влияние занятий бадминтоном на формирование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положительных качеств личности. Проведение самостоятельных занятий по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коррекции осанки и телосложения. Основы планирования тренировочных занятий в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бадминтоне, их структура и содержание. Правила проведения восстановительных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процедур: дыхательная гимнастика, восстановительный массаж, проведение банных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процедур. Правила оказания доврачебной помощи во время занятий физической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культурой и спортом.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3405A">
        <w:rPr>
          <w:b/>
          <w:sz w:val="24"/>
          <w:szCs w:val="24"/>
        </w:rPr>
        <w:t>Способы двигательной (физкультурной) деятельности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b/>
          <w:sz w:val="24"/>
          <w:szCs w:val="24"/>
        </w:rPr>
        <w:t>Организация и проведение самостоятельных занятий по бадминтону</w:t>
      </w:r>
      <w:r w:rsidRPr="0003405A">
        <w:rPr>
          <w:sz w:val="24"/>
          <w:szCs w:val="24"/>
        </w:rPr>
        <w:t>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Подготовка места для занятий по бадминтону, размеры игровой площадки, инвентарь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(выбор ракетки, волана). Выбор упражнений, составление и выполнение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 xml:space="preserve">индивидуальных комплексов для утренней зарядки, физкультминуток, </w:t>
      </w:r>
      <w:proofErr w:type="spellStart"/>
      <w:r w:rsidRPr="0003405A">
        <w:rPr>
          <w:sz w:val="24"/>
          <w:szCs w:val="24"/>
        </w:rPr>
        <w:t>физкультпауз</w:t>
      </w:r>
      <w:proofErr w:type="spellEnd"/>
      <w:r w:rsidRPr="0003405A">
        <w:rPr>
          <w:sz w:val="24"/>
          <w:szCs w:val="24"/>
        </w:rPr>
        <w:t>.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 xml:space="preserve">Упражнения для формирования правильной осанки и ее коррекции. </w:t>
      </w:r>
      <w:proofErr w:type="gramStart"/>
      <w:r w:rsidRPr="0003405A">
        <w:rPr>
          <w:sz w:val="24"/>
          <w:szCs w:val="24"/>
        </w:rPr>
        <w:t xml:space="preserve">Планирование 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занятий</w:t>
      </w:r>
      <w:proofErr w:type="gramEnd"/>
      <w:r w:rsidRPr="0003405A">
        <w:rPr>
          <w:sz w:val="24"/>
          <w:szCs w:val="24"/>
        </w:rPr>
        <w:t xml:space="preserve"> по бадминтону. Составление по образцу комплексов упражнений для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развития физических качеств в бадминтоне. Подводящие и подготовительные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упражнения в бадминтоне, необходимые для освоения двигательных действий.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Проведение самостоятельных занятий прикладной физической подготовкой.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Последовательное выполнение частей занятия, наблюдение за режимом нагрузки (по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частоте сердечных сокращений) в течение занятия. Организация досуга посредством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игры в бадминтон.</w:t>
      </w:r>
    </w:p>
    <w:p w:rsid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b/>
          <w:sz w:val="24"/>
          <w:szCs w:val="24"/>
        </w:rPr>
        <w:t>Оценка эффективности занятий по бадминтону</w:t>
      </w:r>
      <w:r w:rsidRPr="0003405A">
        <w:rPr>
          <w:sz w:val="24"/>
          <w:szCs w:val="24"/>
        </w:rPr>
        <w:t>. Самонаблюдение 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самоконтроль на занятиях по бадминтону. Ведение дневника самонаблюдения, за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динамикой физического развития и физической подготовленности. Измерение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частоты сердечных сокращений во время занятий. Оценка эффективности занятий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физкультурно-оздоровительной деятельностью. Правила самостоятельного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тестирования физических качеств в бадминтоне. Оценка основных технических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приемов игры (стойки, подачи, удары, передвижение по корту). Способы выявления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 устранения ошибок в бадминтоне. Измерение резервов организма и состояния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здоровья с помощью функциональных проб.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3405A">
        <w:rPr>
          <w:b/>
          <w:sz w:val="24"/>
          <w:szCs w:val="24"/>
        </w:rPr>
        <w:t>Физическое совершенствование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b/>
          <w:sz w:val="24"/>
          <w:szCs w:val="24"/>
        </w:rPr>
        <w:t>Физкультурно-оздоровительная деятельность</w:t>
      </w:r>
      <w:r w:rsidRPr="0003405A">
        <w:rPr>
          <w:sz w:val="24"/>
          <w:szCs w:val="24"/>
        </w:rPr>
        <w:t>. Оздоровительные формы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занятий в режиме учебного дня и учебной недели. Комплексы упражнений для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развития физических качеств.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Индивидуальные комплексы адаптивной (лечебной) и корригирующей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физической культуры. Комплексы дыхательной гимнастики и гимнастики для глаз.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Комплексы упражнений для коррекции фигуры и массы тела с учетом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индивидуальных особенностей физического развития. Комплексы ЛФК для лиц с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отклонением в состоянии здоровья.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3405A">
        <w:rPr>
          <w:b/>
          <w:sz w:val="24"/>
          <w:szCs w:val="24"/>
        </w:rPr>
        <w:t>Спортивно-оздоровительная деятельность с общеразвивающей</w:t>
      </w:r>
      <w:r w:rsidR="00E001B8">
        <w:rPr>
          <w:b/>
          <w:sz w:val="24"/>
          <w:szCs w:val="24"/>
        </w:rPr>
        <w:t xml:space="preserve"> </w:t>
      </w:r>
      <w:r w:rsidRPr="0003405A">
        <w:rPr>
          <w:b/>
          <w:sz w:val="24"/>
          <w:szCs w:val="24"/>
        </w:rPr>
        <w:t>направленностью. Бадминтон.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Способы держания (хватки) ракетки: универсальная, для удара открытой 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закрытой стороной ракетки.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Стойки: при подаче, при приеме, игровые; правосторонние, левосторонние;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высокие, средние, низкие; атакующие, защитные, универсальные.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Подачи: открытой и закрытой стороной ракетки; высоко-далекая, высокая,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атакующая, плоская, короткая.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 xml:space="preserve">Удары: фронтальные, </w:t>
      </w:r>
      <w:proofErr w:type="spellStart"/>
      <w:r w:rsidRPr="0003405A">
        <w:rPr>
          <w:sz w:val="24"/>
          <w:szCs w:val="24"/>
        </w:rPr>
        <w:t>нефронтальные</w:t>
      </w:r>
      <w:proofErr w:type="spellEnd"/>
      <w:r w:rsidRPr="0003405A">
        <w:rPr>
          <w:sz w:val="24"/>
          <w:szCs w:val="24"/>
        </w:rPr>
        <w:t>; открытой и закрытой стороной ракетки;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сверху, сбоку, снизу; высоко-далекий; высокий атакующий; атакующий («</w:t>
      </w:r>
      <w:proofErr w:type="spellStart"/>
      <w:r w:rsidRPr="0003405A">
        <w:rPr>
          <w:sz w:val="24"/>
          <w:szCs w:val="24"/>
        </w:rPr>
        <w:t>смеш</w:t>
      </w:r>
      <w:proofErr w:type="spellEnd"/>
      <w:r w:rsidRPr="0003405A">
        <w:rPr>
          <w:sz w:val="24"/>
          <w:szCs w:val="24"/>
        </w:rPr>
        <w:t>»,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«</w:t>
      </w:r>
      <w:proofErr w:type="spellStart"/>
      <w:r w:rsidRPr="0003405A">
        <w:rPr>
          <w:sz w:val="24"/>
          <w:szCs w:val="24"/>
        </w:rPr>
        <w:t>полусмеш</w:t>
      </w:r>
      <w:proofErr w:type="spellEnd"/>
      <w:r w:rsidRPr="0003405A">
        <w:rPr>
          <w:sz w:val="24"/>
          <w:szCs w:val="24"/>
        </w:rPr>
        <w:t>»); плоский; укороченный; сброс на сетке; подставка; подкрутка, в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«</w:t>
      </w:r>
      <w:proofErr w:type="spellStart"/>
      <w:r w:rsidRPr="0003405A">
        <w:rPr>
          <w:sz w:val="24"/>
          <w:szCs w:val="24"/>
        </w:rPr>
        <w:t>противоход</w:t>
      </w:r>
      <w:proofErr w:type="spellEnd"/>
      <w:r w:rsidRPr="0003405A">
        <w:rPr>
          <w:sz w:val="24"/>
          <w:szCs w:val="24"/>
        </w:rPr>
        <w:t>».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Передвижения: вперед, назад, в сторону; простой, переменный, приставной,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перекрестный; выпад, прыжок, бег.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Упражнения для развития гибкости и подвижности в суставах. Упражнения для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развития силы кисти. Упражнения для развития быстроты. Упражнения для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развития ориентации в пространстве, равновесия, реагирующей способности.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Упражнения на расслабление.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Спортивно-оздоровительная деятельность с соревновательной</w:t>
      </w:r>
    </w:p>
    <w:p w:rsidR="000718B9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 xml:space="preserve">направленностью. 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Упражнения специальной технической подготовки. Упражнения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 ракеткой; с воланом; с поролоновым шариком; выполняемые с ракеткой одним 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двумя воланами. Стойки: при подаче, приеме волана. Удары: укороченные (сброс,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подставка) выполняемые на сетке; добивание волана на сетке; короткий удар с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задней линии площадки; атакующий удар («</w:t>
      </w:r>
      <w:proofErr w:type="spellStart"/>
      <w:r w:rsidRPr="0003405A">
        <w:rPr>
          <w:sz w:val="24"/>
          <w:szCs w:val="24"/>
        </w:rPr>
        <w:t>смеш</w:t>
      </w:r>
      <w:proofErr w:type="spellEnd"/>
      <w:r w:rsidRPr="0003405A">
        <w:rPr>
          <w:sz w:val="24"/>
          <w:szCs w:val="24"/>
        </w:rPr>
        <w:t>»); прием короткого удара справа,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слева, с отбросом на заднюю линию; прием удара «</w:t>
      </w:r>
      <w:proofErr w:type="spellStart"/>
      <w:r w:rsidRPr="0003405A">
        <w:rPr>
          <w:sz w:val="24"/>
          <w:szCs w:val="24"/>
        </w:rPr>
        <w:t>смеш</w:t>
      </w:r>
      <w:proofErr w:type="spellEnd"/>
      <w:r w:rsidRPr="0003405A">
        <w:rPr>
          <w:sz w:val="24"/>
          <w:szCs w:val="24"/>
        </w:rPr>
        <w:t>». Подачи: высоко-далекая;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атакующая; плоская, короткая, открытой и закрытой стороной ракетки.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Передвижения: по зонам площадки; передвижение обучающегося по площадке в три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точки; передвижение обучающегося по площадке в четыре точки; передвижение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обучающегося по площадке в шесть точек. Тактика одиночной игры. Тактика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парной игры. Тактика игры смешанных пар (микст). Игра по правилам.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1. Основы знаний (теоретические знания)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Личная гигиена школьника. Режим дня. Реакция организма на различные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физические нагрузки. Роль обязательных занятий физической культурой и спортом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в жизни человека. Правила игры и ведения счета. Мера безопасности на занятиях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физической культурой и спортом. История и развитие бадминтона. Оборудование 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инвентарь.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2. Общеразвивающие упражнения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Для развития силы мышц плечевого пояса и подвижности в суставах с ракеткой 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без ракетки.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Для увеличения подвижности плечевого пояса.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Для увеличения подвижности суставов ног.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Для развития гибкости туловища.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С гимнастической скакалкой (прыжки).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С выпадом для повышения скорости выполнения ударов.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3. Техника и тактика игры в бадминтон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Правильное перемещение по площадке.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Обучение различным способам хватов ракетки.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Имитация упражнений без ракетки и без волана; с ракеткой и без волана; с ракеткой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и подвесным воланом.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Обучение основной стойке при подаче, при приеме подачи, при ударах.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Жонглирование воланом. Обучение подаче. Обучение ударам. Обучение замаху при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 xml:space="preserve">ударах. 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Наблюдение за воланом и за противником во время игры.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Ознакомление с простыми тактическими комбинациями на 2–3 удара.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4. Игры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 Эстафета с воланом: ученик бросает волан сверху вдаль, догоняет и опять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бросает, и так до разворотной стойки; бежит назад с воланом в руке и передает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эстафету следующему участнику.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 Парная эстафета: дети бегут парами, приставным шагом, перебрасывая волан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друг другу, добегают до разворотной стойки и бегут назад обычным способом,</w:t>
      </w:r>
      <w:r w:rsidR="00E001B8">
        <w:rPr>
          <w:sz w:val="24"/>
          <w:szCs w:val="24"/>
        </w:rPr>
        <w:t xml:space="preserve"> </w:t>
      </w:r>
      <w:r w:rsidRPr="0003405A">
        <w:rPr>
          <w:sz w:val="24"/>
          <w:szCs w:val="24"/>
        </w:rPr>
        <w:t>взявшись за руки.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 «Вертушка»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 Одиночные встречи со счетом до 5 очков, до 11 очков.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5. Тестирование физической подготовленности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Челночный бег 3х10 м.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Бег 30м.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Сила мышц брюшного пресса</w:t>
      </w:r>
    </w:p>
    <w:p w:rsidR="0003405A" w:rsidRPr="000718B9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6. Контрольные упражнения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- Ловкость (жонглирование)</w:t>
      </w:r>
    </w:p>
    <w:p w:rsidR="0003405A" w:rsidRPr="0003405A" w:rsidRDefault="0003405A" w:rsidP="00E001B8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03405A">
        <w:rPr>
          <w:sz w:val="24"/>
          <w:szCs w:val="24"/>
        </w:rPr>
        <w:t>- Быстрота реакции на неожиданно появившийся предмет</w:t>
      </w:r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Оперативное мышление</w:t>
      </w:r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Подвижность плечевого пояса</w:t>
      </w:r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Скорость одиночного движения</w:t>
      </w:r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Скорость перемещения по площадке</w:t>
      </w:r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Подача</w:t>
      </w:r>
    </w:p>
    <w:p w:rsidR="0003405A" w:rsidRPr="0003405A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Прием подачи</w:t>
      </w:r>
    </w:p>
    <w:p w:rsidR="0003405A" w:rsidRPr="000718B9" w:rsidRDefault="0003405A" w:rsidP="0003405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3405A">
        <w:rPr>
          <w:sz w:val="24"/>
          <w:szCs w:val="24"/>
        </w:rPr>
        <w:t>- Скорость одиночных ударов</w:t>
      </w:r>
      <w:r w:rsidRPr="0003405A">
        <w:rPr>
          <w:rFonts w:ascii="Calibri" w:hAnsi="Calibri"/>
          <w:sz w:val="22"/>
        </w:rPr>
        <w:cr/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  <w:szCs w:val="24"/>
        </w:rPr>
      </w:pPr>
      <w:r w:rsidRPr="000718B9">
        <w:rPr>
          <w:b/>
          <w:sz w:val="24"/>
          <w:szCs w:val="24"/>
        </w:rPr>
        <w:t>Общефизическая и специальная подготовка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Основными задачами общей и специальной физической подготовки игрока в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бадминтоне являются: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 приобретение элементарных умений в выполнении физических упражнений;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 всестороннее гармоническое физическое развитие, связанное с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совершенствованием таких жизненно необходимых навыков, как умение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хорошо и правильно бегать, прыгать, метать;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 полное овладение техникой ударов по волану;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 практическое решение существующих тактических задач, творческая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разработка и решение новых тактических замыслов;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 освоение новых движений различной координации средствами игры в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бадминтон и совершенствование специальных физических качеств –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быстроты, ловкости, выносливости, гибкости, необходимых для игры в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бадминтон.</w:t>
      </w: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С целью решения перечисленных задач с успехом используются все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имеющиеся средства и методы физического воспитания.</w:t>
      </w:r>
    </w:p>
    <w:p w:rsid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  <w:r w:rsidRPr="000718B9">
        <w:rPr>
          <w:sz w:val="24"/>
          <w:szCs w:val="24"/>
        </w:rPr>
        <w:t>Специальная физическая подготовка проводится исходя из конкретных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условий, упражнений и комплексов, подобранных применительно к особенностям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 xml:space="preserve">игры, полета волана и связанных </w:t>
      </w:r>
      <w:proofErr w:type="gramStart"/>
      <w:r w:rsidRPr="000718B9">
        <w:rPr>
          <w:sz w:val="24"/>
          <w:szCs w:val="24"/>
        </w:rPr>
        <w:t>с этим перемещений</w:t>
      </w:r>
      <w:proofErr w:type="gramEnd"/>
      <w:r w:rsidRPr="000718B9">
        <w:rPr>
          <w:sz w:val="24"/>
          <w:szCs w:val="24"/>
        </w:rPr>
        <w:t xml:space="preserve"> на площадке. В первую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очередь развивается гибкость – это важнейшее условие для успешного развития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остальных специфических качеств юного бадминтониста, – выполняя упражнения</w:t>
      </w:r>
      <w:r w:rsidR="00E001B8">
        <w:rPr>
          <w:sz w:val="24"/>
          <w:szCs w:val="24"/>
        </w:rPr>
        <w:t xml:space="preserve"> </w:t>
      </w:r>
      <w:r w:rsidRPr="000718B9">
        <w:rPr>
          <w:sz w:val="24"/>
          <w:szCs w:val="24"/>
        </w:rPr>
        <w:t>для увеличения подвижности плечевого пояса, суставов ног, гибкости туловища.</w:t>
      </w:r>
    </w:p>
    <w:p w:rsid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</w:p>
    <w:p w:rsidR="000718B9" w:rsidRPr="000718B9" w:rsidRDefault="000718B9" w:rsidP="000718B9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  <w:szCs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sz w:val="24"/>
        </w:rPr>
      </w:pPr>
    </w:p>
    <w:sectPr w:rsidR="00E92F96">
      <w:headerReference w:type="even" r:id="rId7"/>
      <w:footerReference w:type="default" r:id="rId8"/>
      <w:pgSz w:w="11906" w:h="16838" w:code="9"/>
      <w:pgMar w:top="1134" w:right="1134" w:bottom="1134" w:left="1134" w:header="709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08" w:rsidRDefault="00532D08">
      <w:r>
        <w:separator/>
      </w:r>
    </w:p>
  </w:endnote>
  <w:endnote w:type="continuationSeparator" w:id="0">
    <w:p w:rsidR="00532D08" w:rsidRDefault="005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35" w:rsidRDefault="00E31535">
    <w:pPr>
      <w:pBdr>
        <w:top w:val="nil"/>
        <w:left w:val="nil"/>
        <w:bottom w:val="nil"/>
        <w:right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08" w:rsidRDefault="00532D08">
      <w:r>
        <w:separator/>
      </w:r>
    </w:p>
  </w:footnote>
  <w:footnote w:type="continuationSeparator" w:id="0">
    <w:p w:rsidR="00532D08" w:rsidRDefault="0053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35" w:rsidRDefault="00E31535">
    <w:pPr>
      <w:pBdr>
        <w:top w:val="nil"/>
        <w:left w:val="nil"/>
        <w:bottom w:val="nil"/>
        <w:right w:val="nil"/>
      </w:pBdr>
      <w:ind w:left="6134"/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rPr>
        <w:rFonts w:ascii="Calibri" w:hAnsi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49D02E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61C09"/>
    <w:multiLevelType w:val="hybridMultilevel"/>
    <w:tmpl w:val="28E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4219D6"/>
    <w:multiLevelType w:val="hybridMultilevel"/>
    <w:tmpl w:val="ADF87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3" w15:restartNumberingAfterBreak="0">
    <w:nsid w:val="13CC3E4C"/>
    <w:multiLevelType w:val="multilevel"/>
    <w:tmpl w:val="0DE42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FB276B"/>
    <w:multiLevelType w:val="hybridMultilevel"/>
    <w:tmpl w:val="52702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2C1"/>
    <w:multiLevelType w:val="hybridMultilevel"/>
    <w:tmpl w:val="F598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058"/>
    <w:multiLevelType w:val="hybridMultilevel"/>
    <w:tmpl w:val="53B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17C"/>
    <w:multiLevelType w:val="hybridMultilevel"/>
    <w:tmpl w:val="D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CB7171"/>
    <w:multiLevelType w:val="hybridMultilevel"/>
    <w:tmpl w:val="62B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8B1B0C"/>
    <w:multiLevelType w:val="hybridMultilevel"/>
    <w:tmpl w:val="93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F865403"/>
    <w:multiLevelType w:val="hybridMultilevel"/>
    <w:tmpl w:val="F4F4EE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A4C2119"/>
    <w:multiLevelType w:val="hybridMultilevel"/>
    <w:tmpl w:val="A7CC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03405A"/>
    <w:rsid w:val="00055F27"/>
    <w:rsid w:val="00064A08"/>
    <w:rsid w:val="000718B9"/>
    <w:rsid w:val="000B1E79"/>
    <w:rsid w:val="004A0A59"/>
    <w:rsid w:val="00532D08"/>
    <w:rsid w:val="005849CF"/>
    <w:rsid w:val="006E51EA"/>
    <w:rsid w:val="008263F9"/>
    <w:rsid w:val="008E5E04"/>
    <w:rsid w:val="008F35FF"/>
    <w:rsid w:val="00D64D27"/>
    <w:rsid w:val="00DE0EC5"/>
    <w:rsid w:val="00E001B8"/>
    <w:rsid w:val="00E31535"/>
    <w:rsid w:val="00E92F96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7EF7"/>
  <w15:docId w15:val="{A9986E1B-C835-4FBF-AC9D-F1681C8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FE71C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2021-02-01T06:31:00Z</dcterms:created>
  <dcterms:modified xsi:type="dcterms:W3CDTF">2021-02-01T06:31:00Z</dcterms:modified>
</cp:coreProperties>
</file>