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AB" w:rsidRDefault="00F36E43">
      <w:pPr>
        <w:pStyle w:val="a3"/>
        <w:spacing w:before="40"/>
        <w:ind w:left="392"/>
      </w:pPr>
      <w:r>
        <w:t>Аннотация к рабочей программе по математике</w:t>
      </w:r>
    </w:p>
    <w:p w:rsidR="00D02AAB" w:rsidRDefault="00D02AAB">
      <w:pPr>
        <w:pStyle w:val="a3"/>
        <w:rPr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3113"/>
      </w:tblGrid>
      <w:tr w:rsidR="00D02AAB">
        <w:trPr>
          <w:trHeight w:val="457"/>
        </w:trPr>
        <w:tc>
          <w:tcPr>
            <w:tcW w:w="2127" w:type="dxa"/>
          </w:tcPr>
          <w:p w:rsidR="00D02AAB" w:rsidRDefault="00F36E43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Уровень реализации</w:t>
            </w:r>
          </w:p>
          <w:p w:rsidR="00D02AAB" w:rsidRDefault="00F36E43">
            <w:pPr>
              <w:pStyle w:val="TableParagraph"/>
              <w:spacing w:line="215" w:lineRule="exact"/>
              <w:jc w:val="left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</w:tc>
        <w:tc>
          <w:tcPr>
            <w:tcW w:w="13113" w:type="dxa"/>
          </w:tcPr>
          <w:p w:rsidR="00D02AAB" w:rsidRDefault="00F36E43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Уровень начального общего образования</w:t>
            </w:r>
          </w:p>
        </w:tc>
      </w:tr>
      <w:tr w:rsidR="00D02AAB">
        <w:trPr>
          <w:trHeight w:val="460"/>
        </w:trPr>
        <w:tc>
          <w:tcPr>
            <w:tcW w:w="2127" w:type="dxa"/>
          </w:tcPr>
          <w:p w:rsidR="00D02AAB" w:rsidRDefault="00F36E43">
            <w:pPr>
              <w:pStyle w:val="TableParagraph"/>
              <w:spacing w:line="224" w:lineRule="exact"/>
              <w:jc w:val="left"/>
              <w:rPr>
                <w:sz w:val="20"/>
              </w:rPr>
            </w:pPr>
            <w:r>
              <w:rPr>
                <w:sz w:val="20"/>
              </w:rPr>
              <w:t>Нормативно-правовая</w:t>
            </w:r>
          </w:p>
          <w:p w:rsidR="00D02AAB" w:rsidRDefault="00F36E43">
            <w:pPr>
              <w:pStyle w:val="TableParagraph"/>
              <w:spacing w:line="216" w:lineRule="exact"/>
              <w:jc w:val="left"/>
              <w:rPr>
                <w:sz w:val="20"/>
              </w:rPr>
            </w:pPr>
            <w:r>
              <w:rPr>
                <w:sz w:val="20"/>
              </w:rPr>
              <w:t>база</w:t>
            </w:r>
          </w:p>
        </w:tc>
        <w:tc>
          <w:tcPr>
            <w:tcW w:w="13113" w:type="dxa"/>
          </w:tcPr>
          <w:p w:rsidR="00D02AAB" w:rsidRDefault="00F36E43">
            <w:pPr>
              <w:pStyle w:val="TableParagraph"/>
              <w:spacing w:line="224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математике является частью ООП НОО МАОУ СОШ № 212 и разработана на основе требований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D02AAB" w:rsidRDefault="00F36E43">
            <w:pPr>
              <w:pStyle w:val="TableParagraph"/>
              <w:spacing w:line="216" w:lineRule="exact"/>
              <w:jc w:val="left"/>
              <w:rPr>
                <w:sz w:val="20"/>
              </w:rPr>
            </w:pPr>
            <w:r>
              <w:rPr>
                <w:sz w:val="20"/>
              </w:rPr>
              <w:t>результатам освоения основной образовательной программы НОО и обеспечивает достижение планируемых результатов освоения ООП НОО</w:t>
            </w:r>
          </w:p>
        </w:tc>
      </w:tr>
      <w:tr w:rsidR="00D02AAB">
        <w:trPr>
          <w:trHeight w:val="3910"/>
        </w:trPr>
        <w:tc>
          <w:tcPr>
            <w:tcW w:w="2127" w:type="dxa"/>
          </w:tcPr>
          <w:p w:rsidR="00D02AAB" w:rsidRDefault="00F36E43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D02AAB" w:rsidRDefault="00F36E43"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характеристика </w:t>
            </w:r>
            <w:r>
              <w:rPr>
                <w:sz w:val="20"/>
              </w:rPr>
              <w:t>учебного курса</w:t>
            </w:r>
          </w:p>
        </w:tc>
        <w:tc>
          <w:tcPr>
            <w:tcW w:w="13113" w:type="dxa"/>
          </w:tcPr>
          <w:p w:rsidR="00D02AAB" w:rsidRDefault="00F36E43">
            <w:pPr>
              <w:pStyle w:val="TableParagraph"/>
              <w:ind w:left="141" w:right="95"/>
              <w:rPr>
                <w:sz w:val="20"/>
              </w:rPr>
            </w:pPr>
            <w:r>
              <w:rPr>
                <w:i/>
                <w:sz w:val="20"/>
              </w:rPr>
              <w:t xml:space="preserve">Начальный курс математики — курс интегрированный: </w:t>
            </w:r>
            <w:r>
              <w:rPr>
                <w:sz w:val="20"/>
              </w:rPr>
              <w:t xml:space="preserve">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</w:t>
            </w:r>
            <w:proofErr w:type="gramStart"/>
            <w:r>
              <w:rPr>
                <w:sz w:val="20"/>
              </w:rPr>
              <w:t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 приёмы проверки выполненных вычислений.</w:t>
            </w:r>
            <w:proofErr w:type="gramEnd"/>
          </w:p>
          <w:p w:rsidR="00D02AAB" w:rsidRDefault="00F36E43">
            <w:pPr>
              <w:pStyle w:val="TableParagraph"/>
              <w:ind w:left="141" w:right="93"/>
              <w:rPr>
                <w:sz w:val="20"/>
              </w:rPr>
            </w:pPr>
            <w:r>
              <w:rPr>
                <w:sz w:val="20"/>
              </w:rPr>
      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      </w:r>
          </w:p>
          <w:p w:rsidR="00D02AAB" w:rsidRDefault="00F36E43">
            <w:pPr>
              <w:pStyle w:val="TableParagraph"/>
              <w:ind w:left="141" w:right="94"/>
              <w:rPr>
                <w:sz w:val="20"/>
              </w:rPr>
            </w:pPr>
            <w:r>
              <w:rPr>
                <w:sz w:val="20"/>
              </w:rPr>
              <w:t>Важной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особенностью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неё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алгебраической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пропедевтики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(выражения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буквой,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решение). 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Программой предусмотрено целенаправленное формирование совокупности умений работать с информацией. Особое место в содержании начального математического образования занимают текстовые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D02AAB" w:rsidRDefault="00F36E43">
            <w:pPr>
              <w:pStyle w:val="TableParagraph"/>
              <w:ind w:left="141" w:right="95"/>
              <w:rPr>
                <w:sz w:val="20"/>
              </w:rPr>
            </w:pPr>
            <w:r>
              <w:rPr>
                <w:sz w:val="20"/>
              </w:rPr>
              <w:t>Большое внимание в программе уделяется формированию умений сравнивать математические объекты (числа, числовые выражения, различные величины,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геометрические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фигуры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классификацию,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анализировать различные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отражающие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арифметических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4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между</w:t>
            </w:r>
            <w:proofErr w:type="gramEnd"/>
          </w:p>
          <w:p w:rsidR="00D02AAB" w:rsidRDefault="00F36E43">
            <w:pPr>
              <w:pStyle w:val="TableParagraph"/>
              <w:spacing w:line="215" w:lineRule="exact"/>
              <w:ind w:left="141"/>
              <w:rPr>
                <w:sz w:val="20"/>
              </w:rPr>
            </w:pPr>
            <w:r>
              <w:rPr>
                <w:sz w:val="20"/>
              </w:rPr>
              <w:t>величинами, формулировать выводы, делать обобщения, переносить освоенные способы действий в изменённые условия.</w:t>
            </w:r>
          </w:p>
        </w:tc>
      </w:tr>
      <w:tr w:rsidR="00D02AAB">
        <w:trPr>
          <w:trHeight w:val="1854"/>
        </w:trPr>
        <w:tc>
          <w:tcPr>
            <w:tcW w:w="2127" w:type="dxa"/>
          </w:tcPr>
          <w:p w:rsidR="00D02AAB" w:rsidRDefault="00F36E43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Цели и задачи курса</w:t>
            </w:r>
          </w:p>
        </w:tc>
        <w:tc>
          <w:tcPr>
            <w:tcW w:w="13113" w:type="dxa"/>
          </w:tcPr>
          <w:p w:rsidR="00D02AAB" w:rsidRDefault="00F36E43">
            <w:pPr>
              <w:pStyle w:val="TableParagraph"/>
              <w:numPr>
                <w:ilvl w:val="0"/>
                <w:numId w:val="4"/>
              </w:numPr>
              <w:tabs>
                <w:tab w:val="left" w:pos="674"/>
              </w:tabs>
              <w:spacing w:before="5" w:line="235" w:lineRule="auto"/>
              <w:ind w:right="95" w:hanging="360"/>
              <w:rPr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 xml:space="preserve">математическое развитие младшего школьника </w:t>
            </w:r>
            <w:r>
              <w:rPr>
                <w:rFonts w:ascii="Calibri" w:hAnsi="Calibri"/>
                <w:sz w:val="20"/>
              </w:rPr>
              <w:t xml:space="preserve">— формирование </w:t>
            </w:r>
            <w:r>
              <w:rPr>
                <w:sz w:val="20"/>
              </w:rPr>
              <w:t>способности к интеллектуальной деятельности (логического и знаков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др.);</w:t>
            </w:r>
          </w:p>
          <w:p w:rsidR="00D02AAB" w:rsidRDefault="00F36E4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3"/>
              <w:ind w:right="96" w:hanging="36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освоение начальных математических знаний </w:t>
            </w:r>
            <w:r>
              <w:rPr>
                <w:sz w:val="20"/>
              </w:rPr>
              <w:t>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действий;</w:t>
            </w:r>
          </w:p>
          <w:p w:rsidR="00D02AAB" w:rsidRDefault="00F36E4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2" w:line="230" w:lineRule="exact"/>
              <w:ind w:right="103" w:hanging="36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развитие </w:t>
            </w:r>
            <w:r>
              <w:rPr>
                <w:sz w:val="20"/>
              </w:rPr>
              <w:t xml:space="preserve">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</w:t>
            </w:r>
            <w:r>
              <w:rPr>
                <w:spacing w:val="-5"/>
                <w:sz w:val="20"/>
              </w:rPr>
              <w:t xml:space="preserve">использовать </w:t>
            </w:r>
            <w:r>
              <w:rPr>
                <w:spacing w:val="-3"/>
                <w:sz w:val="20"/>
              </w:rPr>
              <w:t xml:space="preserve">математические знания </w:t>
            </w:r>
            <w:r>
              <w:rPr>
                <w:sz w:val="20"/>
              </w:rPr>
              <w:t xml:space="preserve">в </w:t>
            </w:r>
            <w:r>
              <w:rPr>
                <w:spacing w:val="-3"/>
                <w:sz w:val="20"/>
              </w:rPr>
              <w:t>повседневной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жизни.</w:t>
            </w:r>
          </w:p>
        </w:tc>
      </w:tr>
      <w:tr w:rsidR="00D02AAB">
        <w:trPr>
          <w:trHeight w:val="921"/>
        </w:trPr>
        <w:tc>
          <w:tcPr>
            <w:tcW w:w="2127" w:type="dxa"/>
          </w:tcPr>
          <w:p w:rsidR="00D02AAB" w:rsidRDefault="00F36E43">
            <w:pPr>
              <w:pStyle w:val="TableParagraph"/>
              <w:ind w:right="37"/>
              <w:jc w:val="left"/>
              <w:rPr>
                <w:sz w:val="20"/>
              </w:rPr>
            </w:pPr>
            <w:r>
              <w:rPr>
                <w:sz w:val="20"/>
              </w:rPr>
              <w:t>Место учебного курса в учебном плане</w:t>
            </w:r>
          </w:p>
        </w:tc>
        <w:tc>
          <w:tcPr>
            <w:tcW w:w="13113" w:type="dxa"/>
          </w:tcPr>
          <w:p w:rsidR="00D02AAB" w:rsidRDefault="00F36E43">
            <w:pPr>
              <w:pStyle w:val="TableParagraph"/>
              <w:ind w:left="141" w:right="9898"/>
              <w:jc w:val="left"/>
              <w:rPr>
                <w:sz w:val="20"/>
              </w:rPr>
            </w:pPr>
            <w:r>
              <w:rPr>
                <w:sz w:val="20"/>
              </w:rPr>
              <w:t>1 класс-4 недельных часа/132 часов 1 класс-4 недельных часа/136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  <w:p w:rsidR="00D02AAB" w:rsidRDefault="00F36E43">
            <w:pPr>
              <w:pStyle w:val="TableParagraph"/>
              <w:spacing w:line="230" w:lineRule="atLeast"/>
              <w:ind w:left="141" w:right="9898"/>
              <w:jc w:val="left"/>
              <w:rPr>
                <w:sz w:val="20"/>
              </w:rPr>
            </w:pPr>
            <w:r>
              <w:rPr>
                <w:sz w:val="20"/>
              </w:rPr>
              <w:t>1 класс-4 недельных часа/136 часов 1 класс-4 недельных часа/136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</w:tr>
      <w:tr w:rsidR="00D02AAB">
        <w:trPr>
          <w:trHeight w:val="688"/>
        </w:trPr>
        <w:tc>
          <w:tcPr>
            <w:tcW w:w="2127" w:type="dxa"/>
          </w:tcPr>
          <w:p w:rsidR="00D02AAB" w:rsidRDefault="00F36E4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Содержание учебного курса</w:t>
            </w:r>
          </w:p>
        </w:tc>
        <w:tc>
          <w:tcPr>
            <w:tcW w:w="13113" w:type="dxa"/>
          </w:tcPr>
          <w:p w:rsidR="00D02AAB" w:rsidRDefault="00F36E43">
            <w:pPr>
              <w:pStyle w:val="TableParagraph"/>
              <w:tabs>
                <w:tab w:val="left" w:pos="2162"/>
                <w:tab w:val="left" w:pos="4848"/>
              </w:tabs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Числа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величины.</w:t>
            </w:r>
            <w:r>
              <w:rPr>
                <w:sz w:val="20"/>
              </w:rPr>
              <w:tab/>
              <w:t xml:space="preserve">Арифметические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  <w:r>
              <w:rPr>
                <w:sz w:val="20"/>
              </w:rPr>
              <w:tab/>
              <w:t>Работа с текстовыми задачами. Пространственные отношения. Геометрические фигуры. Геометрические величины. Работа с информацией.</w:t>
            </w:r>
          </w:p>
        </w:tc>
      </w:tr>
    </w:tbl>
    <w:p w:rsidR="00D02AAB" w:rsidRDefault="00D02AAB">
      <w:pPr>
        <w:rPr>
          <w:sz w:val="20"/>
        </w:rPr>
        <w:sectPr w:rsidR="00D02AAB">
          <w:type w:val="continuous"/>
          <w:pgSz w:w="16840" w:h="11910" w:orient="landscape"/>
          <w:pgMar w:top="800" w:right="6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371"/>
        <w:gridCol w:w="4371"/>
        <w:gridCol w:w="4370"/>
      </w:tblGrid>
      <w:tr w:rsidR="00D02AAB">
        <w:trPr>
          <w:trHeight w:val="4371"/>
        </w:trPr>
        <w:tc>
          <w:tcPr>
            <w:tcW w:w="2127" w:type="dxa"/>
          </w:tcPr>
          <w:p w:rsidR="00D02AAB" w:rsidRDefault="00F36E43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Планируемые</w:t>
            </w:r>
          </w:p>
          <w:p w:rsidR="00D02AAB" w:rsidRDefault="00F36E43">
            <w:pPr>
              <w:pStyle w:val="TableParagraph"/>
              <w:spacing w:before="1"/>
              <w:ind w:right="205"/>
              <w:jc w:val="left"/>
              <w:rPr>
                <w:sz w:val="20"/>
              </w:rPr>
            </w:pPr>
            <w:r>
              <w:rPr>
                <w:sz w:val="20"/>
              </w:rPr>
              <w:t>результаты освоения программы</w:t>
            </w:r>
          </w:p>
        </w:tc>
        <w:tc>
          <w:tcPr>
            <w:tcW w:w="4371" w:type="dxa"/>
          </w:tcPr>
          <w:p w:rsidR="00D02AAB" w:rsidRDefault="00F36E43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 результаты</w:t>
            </w:r>
          </w:p>
          <w:p w:rsidR="00D02AAB" w:rsidRDefault="00F36E4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готовность ученика целенаправленно использовать знания в учении и повседневной жизни для исследования математической сущности предмета (явления, события,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факта);</w:t>
            </w:r>
          </w:p>
          <w:p w:rsidR="00D02AAB" w:rsidRDefault="00F36E43">
            <w:pPr>
              <w:pStyle w:val="TableParagraph"/>
              <w:numPr>
                <w:ilvl w:val="0"/>
                <w:numId w:val="3"/>
              </w:numPr>
              <w:tabs>
                <w:tab w:val="left" w:pos="878"/>
                <w:tab w:val="left" w:pos="2862"/>
              </w:tabs>
              <w:ind w:right="100"/>
              <w:rPr>
                <w:sz w:val="20"/>
              </w:rPr>
            </w:pPr>
            <w:r>
              <w:tab/>
            </w:r>
            <w:r>
              <w:rPr>
                <w:w w:val="95"/>
                <w:sz w:val="20"/>
              </w:rPr>
              <w:t>способность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характеризовать собственные знания по    предмету, формулировать вопросы,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  <w:p w:rsidR="00D02AAB" w:rsidRDefault="00F36E43">
            <w:pPr>
              <w:pStyle w:val="TableParagraph"/>
              <w:tabs>
                <w:tab w:val="left" w:pos="2077"/>
                <w:tab w:val="left" w:pos="2986"/>
              </w:tabs>
              <w:ind w:left="827" w:right="99"/>
              <w:rPr>
                <w:sz w:val="20"/>
              </w:rPr>
            </w:pPr>
            <w:r>
              <w:rPr>
                <w:sz w:val="20"/>
              </w:rPr>
              <w:t>,какие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предложенных </w:t>
            </w:r>
            <w:r>
              <w:rPr>
                <w:sz w:val="20"/>
              </w:rPr>
              <w:t>математических задач могут быть им успешно решены;</w:t>
            </w:r>
          </w:p>
          <w:p w:rsidR="00D02AAB" w:rsidRDefault="00F36E43">
            <w:pPr>
              <w:pStyle w:val="TableParagraph"/>
              <w:numPr>
                <w:ilvl w:val="0"/>
                <w:numId w:val="3"/>
              </w:numPr>
              <w:tabs>
                <w:tab w:val="left" w:pos="878"/>
                <w:tab w:val="left" w:pos="2876"/>
                <w:tab w:val="left" w:pos="4164"/>
              </w:tabs>
              <w:ind w:right="97"/>
              <w:rPr>
                <w:sz w:val="20"/>
              </w:rPr>
            </w:pPr>
            <w:r>
              <w:tab/>
            </w:r>
            <w:r>
              <w:rPr>
                <w:spacing w:val="-1"/>
                <w:sz w:val="20"/>
              </w:rPr>
              <w:t>познавательный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интерес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к </w:t>
            </w:r>
            <w:r>
              <w:rPr>
                <w:sz w:val="20"/>
              </w:rPr>
              <w:t>математической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науке</w:t>
            </w:r>
          </w:p>
        </w:tc>
        <w:tc>
          <w:tcPr>
            <w:tcW w:w="4371" w:type="dxa"/>
          </w:tcPr>
          <w:p w:rsidR="00D02AAB" w:rsidRDefault="00F36E43">
            <w:pPr>
              <w:pStyle w:val="TableParagraph"/>
              <w:spacing w:line="226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Метапредметные</w:t>
            </w:r>
            <w:proofErr w:type="spellEnd"/>
            <w:r>
              <w:rPr>
                <w:b/>
                <w:sz w:val="20"/>
              </w:rPr>
              <w:t xml:space="preserve"> результаты</w:t>
            </w:r>
          </w:p>
          <w:p w:rsidR="00D02AAB" w:rsidRDefault="00F36E4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2972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способность анализировать учебную ситуацию с точки зрения математических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характеристик, </w:t>
            </w:r>
            <w:r>
              <w:rPr>
                <w:sz w:val="20"/>
              </w:rPr>
              <w:t>устанавливать количественные и пространственные отношения объектов окружающего мира;</w:t>
            </w:r>
          </w:p>
          <w:p w:rsidR="00D02AAB" w:rsidRDefault="00F36E43">
            <w:pPr>
              <w:pStyle w:val="TableParagraph"/>
              <w:numPr>
                <w:ilvl w:val="0"/>
                <w:numId w:val="2"/>
              </w:numPr>
              <w:tabs>
                <w:tab w:val="left" w:pos="878"/>
              </w:tabs>
              <w:ind w:left="878" w:hanging="411"/>
              <w:rPr>
                <w:sz w:val="20"/>
              </w:rPr>
            </w:pPr>
            <w:r>
              <w:rPr>
                <w:sz w:val="20"/>
              </w:rPr>
              <w:t>строить алгоритм поиска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D02AAB" w:rsidRDefault="00F36E43">
            <w:pPr>
              <w:pStyle w:val="TableParagraph"/>
              <w:numPr>
                <w:ilvl w:val="0"/>
                <w:numId w:val="2"/>
              </w:numPr>
              <w:tabs>
                <w:tab w:val="left" w:pos="878"/>
                <w:tab w:val="left" w:pos="2384"/>
                <w:tab w:val="left" w:pos="3523"/>
              </w:tabs>
              <w:ind w:right="96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определять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логику</w:t>
            </w:r>
            <w:r>
              <w:rPr>
                <w:w w:val="95"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решения </w:t>
            </w:r>
            <w:r>
              <w:rPr>
                <w:sz w:val="20"/>
              </w:rPr>
              <w:t>практической и учебной задач;</w:t>
            </w:r>
          </w:p>
          <w:p w:rsidR="00D02AAB" w:rsidRDefault="00F36E4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умение моделировать-решать учебные задачи с помощью знаков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(символов);</w:t>
            </w:r>
          </w:p>
          <w:p w:rsidR="00D02AAB" w:rsidRDefault="00F36E4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планировать, контролировать и корректировать ход решения учебной задачи</w:t>
            </w:r>
          </w:p>
        </w:tc>
        <w:tc>
          <w:tcPr>
            <w:tcW w:w="4370" w:type="dxa"/>
          </w:tcPr>
          <w:p w:rsidR="00D02AAB" w:rsidRDefault="00F36E43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 результаты</w:t>
            </w:r>
          </w:p>
          <w:p w:rsidR="00D02AAB" w:rsidRDefault="00F36E4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3347"/>
              </w:tabs>
              <w:ind w:left="827" w:right="96"/>
              <w:rPr>
                <w:sz w:val="20"/>
              </w:rPr>
            </w:pPr>
            <w:r>
              <w:rPr>
                <w:sz w:val="20"/>
              </w:rPr>
              <w:t>освоенные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числах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величинах, арифметических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действиях, </w:t>
            </w:r>
            <w:r>
              <w:rPr>
                <w:sz w:val="20"/>
              </w:rPr>
              <w:t>геометрических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фигурах;</w:t>
            </w:r>
          </w:p>
          <w:p w:rsidR="00D02AAB" w:rsidRDefault="00F36E4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827" w:right="98"/>
              <w:rPr>
                <w:sz w:val="20"/>
              </w:rPr>
            </w:pPr>
            <w:r>
              <w:rPr>
                <w:sz w:val="20"/>
              </w:rPr>
              <w:t>умения выбирать и использовать в ходе решения изученные алгоритмы, свойства арифметических действий, способы нахождения величин, приемы 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D02AAB" w:rsidRDefault="00F36E4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827" w:right="93"/>
              <w:rPr>
                <w:sz w:val="20"/>
              </w:rPr>
            </w:pPr>
            <w:r>
              <w:rPr>
                <w:sz w:val="20"/>
              </w:rPr>
              <w:t xml:space="preserve">умения использовать </w:t>
            </w:r>
            <w:proofErr w:type="spellStart"/>
            <w:r>
              <w:rPr>
                <w:sz w:val="20"/>
              </w:rPr>
              <w:t>знаково</w:t>
            </w:r>
            <w:proofErr w:type="spellEnd"/>
            <w:r>
              <w:rPr>
                <w:sz w:val="20"/>
              </w:rPr>
              <w:t xml:space="preserve"> - символические средства, в том числе модели и схемы, таблицы, диаграммы для решения математических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D02AAB" w:rsidRDefault="00F36E4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3300"/>
              </w:tabs>
              <w:ind w:left="827" w:right="96"/>
              <w:rPr>
                <w:sz w:val="20"/>
              </w:rPr>
            </w:pPr>
            <w:r>
              <w:rPr>
                <w:sz w:val="20"/>
              </w:rPr>
              <w:t>овладение основами логического и алгоритмического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мышления, </w:t>
            </w:r>
            <w:r>
              <w:rPr>
                <w:sz w:val="20"/>
              </w:rPr>
              <w:t>пространственного воображения и математической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</w:p>
          <w:p w:rsidR="00D02AAB" w:rsidRDefault="00F36E43">
            <w:pPr>
              <w:pStyle w:val="TableParagraph"/>
              <w:numPr>
                <w:ilvl w:val="0"/>
                <w:numId w:val="1"/>
              </w:numPr>
              <w:tabs>
                <w:tab w:val="left" w:pos="879"/>
                <w:tab w:val="left" w:pos="3094"/>
              </w:tabs>
              <w:spacing w:before="1" w:line="230" w:lineRule="exact"/>
              <w:ind w:left="827" w:right="96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необходимых </w:t>
            </w:r>
            <w:r>
              <w:rPr>
                <w:sz w:val="20"/>
              </w:rPr>
              <w:t>вычислительных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навыков.</w:t>
            </w:r>
          </w:p>
        </w:tc>
      </w:tr>
      <w:tr w:rsidR="00D02AAB">
        <w:trPr>
          <w:trHeight w:val="1240"/>
        </w:trPr>
        <w:tc>
          <w:tcPr>
            <w:tcW w:w="2127" w:type="dxa"/>
          </w:tcPr>
          <w:p w:rsidR="00D02AAB" w:rsidRDefault="00F36E43"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Учебно-методические </w:t>
            </w:r>
            <w:r>
              <w:rPr>
                <w:sz w:val="20"/>
              </w:rPr>
              <w:t>ресурсы</w:t>
            </w:r>
          </w:p>
        </w:tc>
        <w:tc>
          <w:tcPr>
            <w:tcW w:w="13112" w:type="dxa"/>
            <w:gridSpan w:val="3"/>
          </w:tcPr>
          <w:p w:rsidR="00D02AAB" w:rsidRDefault="00F36E43">
            <w:pPr>
              <w:pStyle w:val="TableParagraph"/>
              <w:spacing w:line="223" w:lineRule="exact"/>
              <w:ind w:left="215"/>
              <w:rPr>
                <w:sz w:val="20"/>
              </w:rPr>
            </w:pPr>
            <w:r>
              <w:rPr>
                <w:sz w:val="20"/>
              </w:rPr>
              <w:t xml:space="preserve">Моро М.И., Степанова С.В., Волкова </w:t>
            </w:r>
            <w:proofErr w:type="spellStart"/>
            <w:r>
              <w:rPr>
                <w:sz w:val="20"/>
              </w:rPr>
              <w:t>С.И.Математика</w:t>
            </w:r>
            <w:proofErr w:type="spellEnd"/>
            <w:r>
              <w:rPr>
                <w:sz w:val="20"/>
              </w:rPr>
              <w:t>: учебник.</w:t>
            </w:r>
            <w:r w:rsidR="00515164">
              <w:rPr>
                <w:sz w:val="20"/>
              </w:rPr>
              <w:t>1 клас</w:t>
            </w:r>
            <w:proofErr w:type="gramStart"/>
            <w:r w:rsidR="00515164">
              <w:rPr>
                <w:sz w:val="20"/>
              </w:rPr>
              <w:t>с(</w:t>
            </w:r>
            <w:proofErr w:type="gramEnd"/>
            <w:r w:rsidR="00515164">
              <w:rPr>
                <w:sz w:val="20"/>
              </w:rPr>
              <w:t>ч.1,2) .Просвещение 2019</w:t>
            </w:r>
          </w:p>
          <w:p w:rsidR="00D02AAB" w:rsidRDefault="00F36E43">
            <w:pPr>
              <w:pStyle w:val="TableParagraph"/>
              <w:spacing w:before="91" w:line="229" w:lineRule="exact"/>
              <w:ind w:left="215"/>
              <w:rPr>
                <w:sz w:val="20"/>
              </w:rPr>
            </w:pPr>
            <w:r>
              <w:rPr>
                <w:sz w:val="20"/>
              </w:rPr>
              <w:t xml:space="preserve">Моро </w:t>
            </w:r>
            <w:proofErr w:type="spellStart"/>
            <w:r>
              <w:rPr>
                <w:sz w:val="20"/>
              </w:rPr>
              <w:t>М.И..Степанова</w:t>
            </w:r>
            <w:proofErr w:type="spellEnd"/>
            <w:r>
              <w:rPr>
                <w:sz w:val="20"/>
              </w:rPr>
              <w:t xml:space="preserve"> С.В. Математика. Рабочая тетрадь.1 класс</w:t>
            </w:r>
          </w:p>
          <w:p w:rsidR="00D02AAB" w:rsidRDefault="00F36E43">
            <w:pPr>
              <w:pStyle w:val="TableParagraph"/>
              <w:spacing w:before="2" w:line="230" w:lineRule="exact"/>
              <w:ind w:left="215" w:right="4525"/>
              <w:rPr>
                <w:sz w:val="20"/>
              </w:rPr>
            </w:pPr>
            <w:r>
              <w:rPr>
                <w:sz w:val="20"/>
              </w:rPr>
              <w:t xml:space="preserve">Моро М.И., Степанова С.В., Волкова </w:t>
            </w:r>
            <w:proofErr w:type="spellStart"/>
            <w:r>
              <w:rPr>
                <w:sz w:val="20"/>
              </w:rPr>
              <w:t>С.И.Математика</w:t>
            </w:r>
            <w:proofErr w:type="spellEnd"/>
            <w:r>
              <w:rPr>
                <w:sz w:val="20"/>
              </w:rPr>
              <w:t>: учебник.2</w:t>
            </w:r>
            <w:r w:rsidR="00515164">
              <w:rPr>
                <w:sz w:val="20"/>
              </w:rPr>
              <w:t xml:space="preserve"> клас</w:t>
            </w:r>
            <w:proofErr w:type="gramStart"/>
            <w:r w:rsidR="00515164">
              <w:rPr>
                <w:sz w:val="20"/>
              </w:rPr>
              <w:t>с(</w:t>
            </w:r>
            <w:proofErr w:type="gramEnd"/>
            <w:r w:rsidR="00515164">
              <w:rPr>
                <w:sz w:val="20"/>
              </w:rPr>
              <w:t>ч.1,2) .Просвещение 2019</w:t>
            </w:r>
            <w:r>
              <w:rPr>
                <w:sz w:val="20"/>
              </w:rPr>
              <w:t xml:space="preserve"> Моро М.И., Степанова С.В., Волкова </w:t>
            </w:r>
            <w:proofErr w:type="spellStart"/>
            <w:r>
              <w:rPr>
                <w:sz w:val="20"/>
              </w:rPr>
              <w:t>С.И.Математика</w:t>
            </w:r>
            <w:proofErr w:type="spellEnd"/>
            <w:r>
              <w:rPr>
                <w:sz w:val="20"/>
              </w:rPr>
              <w:t>: учебник.</w:t>
            </w:r>
            <w:r w:rsidR="00515164">
              <w:rPr>
                <w:sz w:val="20"/>
              </w:rPr>
              <w:t>3 класс(ч.1,2) .Просвещение 2019</w:t>
            </w:r>
            <w:r>
              <w:rPr>
                <w:sz w:val="20"/>
              </w:rPr>
              <w:t xml:space="preserve"> Моро М.И., Степанова С.В., Волкова </w:t>
            </w:r>
            <w:proofErr w:type="spellStart"/>
            <w:r>
              <w:rPr>
                <w:sz w:val="20"/>
              </w:rPr>
              <w:t>С.И.Математика</w:t>
            </w:r>
            <w:proofErr w:type="spellEnd"/>
            <w:r>
              <w:rPr>
                <w:sz w:val="20"/>
              </w:rPr>
              <w:t>: учебник.</w:t>
            </w:r>
            <w:r w:rsidR="00515164">
              <w:rPr>
                <w:sz w:val="20"/>
              </w:rPr>
              <w:t>4 класс(ч.1,2) .Просвещение 2019</w:t>
            </w:r>
            <w:bookmarkStart w:id="0" w:name="_GoBack"/>
            <w:bookmarkEnd w:id="0"/>
          </w:p>
        </w:tc>
      </w:tr>
    </w:tbl>
    <w:p w:rsidR="0066455C" w:rsidRDefault="0066455C"/>
    <w:sectPr w:rsidR="0066455C">
      <w:pgSz w:w="16840" w:h="11910" w:orient="landscape"/>
      <w:pgMar w:top="84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991"/>
    <w:multiLevelType w:val="hybridMultilevel"/>
    <w:tmpl w:val="28A01054"/>
    <w:lvl w:ilvl="0" w:tplc="D1262226">
      <w:numFmt w:val="bullet"/>
      <w:lvlText w:val=""/>
      <w:lvlJc w:val="left"/>
      <w:pPr>
        <w:ind w:left="827" w:hanging="207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912011B2">
      <w:numFmt w:val="bullet"/>
      <w:lvlText w:val="•"/>
      <w:lvlJc w:val="left"/>
      <w:pPr>
        <w:ind w:left="2048" w:hanging="207"/>
      </w:pPr>
      <w:rPr>
        <w:rFonts w:hint="default"/>
        <w:lang w:val="ru-RU" w:eastAsia="en-US" w:bidi="ar-SA"/>
      </w:rPr>
    </w:lvl>
    <w:lvl w:ilvl="2" w:tplc="26526692">
      <w:numFmt w:val="bullet"/>
      <w:lvlText w:val="•"/>
      <w:lvlJc w:val="left"/>
      <w:pPr>
        <w:ind w:left="3276" w:hanging="207"/>
      </w:pPr>
      <w:rPr>
        <w:rFonts w:hint="default"/>
        <w:lang w:val="ru-RU" w:eastAsia="en-US" w:bidi="ar-SA"/>
      </w:rPr>
    </w:lvl>
    <w:lvl w:ilvl="3" w:tplc="8D683C5A">
      <w:numFmt w:val="bullet"/>
      <w:lvlText w:val="•"/>
      <w:lvlJc w:val="left"/>
      <w:pPr>
        <w:ind w:left="4504" w:hanging="207"/>
      </w:pPr>
      <w:rPr>
        <w:rFonts w:hint="default"/>
        <w:lang w:val="ru-RU" w:eastAsia="en-US" w:bidi="ar-SA"/>
      </w:rPr>
    </w:lvl>
    <w:lvl w:ilvl="4" w:tplc="DD442666">
      <w:numFmt w:val="bullet"/>
      <w:lvlText w:val="•"/>
      <w:lvlJc w:val="left"/>
      <w:pPr>
        <w:ind w:left="5733" w:hanging="207"/>
      </w:pPr>
      <w:rPr>
        <w:rFonts w:hint="default"/>
        <w:lang w:val="ru-RU" w:eastAsia="en-US" w:bidi="ar-SA"/>
      </w:rPr>
    </w:lvl>
    <w:lvl w:ilvl="5" w:tplc="96C6977C">
      <w:numFmt w:val="bullet"/>
      <w:lvlText w:val="•"/>
      <w:lvlJc w:val="left"/>
      <w:pPr>
        <w:ind w:left="6961" w:hanging="207"/>
      </w:pPr>
      <w:rPr>
        <w:rFonts w:hint="default"/>
        <w:lang w:val="ru-RU" w:eastAsia="en-US" w:bidi="ar-SA"/>
      </w:rPr>
    </w:lvl>
    <w:lvl w:ilvl="6" w:tplc="E466B0F4">
      <w:numFmt w:val="bullet"/>
      <w:lvlText w:val="•"/>
      <w:lvlJc w:val="left"/>
      <w:pPr>
        <w:ind w:left="8189" w:hanging="207"/>
      </w:pPr>
      <w:rPr>
        <w:rFonts w:hint="default"/>
        <w:lang w:val="ru-RU" w:eastAsia="en-US" w:bidi="ar-SA"/>
      </w:rPr>
    </w:lvl>
    <w:lvl w:ilvl="7" w:tplc="0528262A">
      <w:numFmt w:val="bullet"/>
      <w:lvlText w:val="•"/>
      <w:lvlJc w:val="left"/>
      <w:pPr>
        <w:ind w:left="9418" w:hanging="207"/>
      </w:pPr>
      <w:rPr>
        <w:rFonts w:hint="default"/>
        <w:lang w:val="ru-RU" w:eastAsia="en-US" w:bidi="ar-SA"/>
      </w:rPr>
    </w:lvl>
    <w:lvl w:ilvl="8" w:tplc="A122334E">
      <w:numFmt w:val="bullet"/>
      <w:lvlText w:val="•"/>
      <w:lvlJc w:val="left"/>
      <w:pPr>
        <w:ind w:left="10646" w:hanging="207"/>
      </w:pPr>
      <w:rPr>
        <w:rFonts w:hint="default"/>
        <w:lang w:val="ru-RU" w:eastAsia="en-US" w:bidi="ar-SA"/>
      </w:rPr>
    </w:lvl>
  </w:abstractNum>
  <w:abstractNum w:abstractNumId="1">
    <w:nsid w:val="1EE142B4"/>
    <w:multiLevelType w:val="hybridMultilevel"/>
    <w:tmpl w:val="5F6AEB64"/>
    <w:lvl w:ilvl="0" w:tplc="FA4A9CC6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F5844E6C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F8346462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6E6E03EE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4" w:tplc="0EE0EF76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5" w:tplc="0B74BA68">
      <w:numFmt w:val="bullet"/>
      <w:lvlText w:val="•"/>
      <w:lvlJc w:val="left"/>
      <w:pPr>
        <w:ind w:left="2590" w:hanging="360"/>
      </w:pPr>
      <w:rPr>
        <w:rFonts w:hint="default"/>
        <w:lang w:val="ru-RU" w:eastAsia="en-US" w:bidi="ar-SA"/>
      </w:rPr>
    </w:lvl>
    <w:lvl w:ilvl="6" w:tplc="B26A0FD0">
      <w:numFmt w:val="bullet"/>
      <w:lvlText w:val="•"/>
      <w:lvlJc w:val="left"/>
      <w:pPr>
        <w:ind w:left="2944" w:hanging="360"/>
      </w:pPr>
      <w:rPr>
        <w:rFonts w:hint="default"/>
        <w:lang w:val="ru-RU" w:eastAsia="en-US" w:bidi="ar-SA"/>
      </w:rPr>
    </w:lvl>
    <w:lvl w:ilvl="7" w:tplc="E6700D76">
      <w:numFmt w:val="bullet"/>
      <w:lvlText w:val="•"/>
      <w:lvlJc w:val="left"/>
      <w:pPr>
        <w:ind w:left="3298" w:hanging="360"/>
      </w:pPr>
      <w:rPr>
        <w:rFonts w:hint="default"/>
        <w:lang w:val="ru-RU" w:eastAsia="en-US" w:bidi="ar-SA"/>
      </w:rPr>
    </w:lvl>
    <w:lvl w:ilvl="8" w:tplc="C0CA968A">
      <w:numFmt w:val="bullet"/>
      <w:lvlText w:val="•"/>
      <w:lvlJc w:val="left"/>
      <w:pPr>
        <w:ind w:left="3652" w:hanging="360"/>
      </w:pPr>
      <w:rPr>
        <w:rFonts w:hint="default"/>
        <w:lang w:val="ru-RU" w:eastAsia="en-US" w:bidi="ar-SA"/>
      </w:rPr>
    </w:lvl>
  </w:abstractNum>
  <w:abstractNum w:abstractNumId="2">
    <w:nsid w:val="29096BFB"/>
    <w:multiLevelType w:val="hybridMultilevel"/>
    <w:tmpl w:val="8844FA50"/>
    <w:lvl w:ilvl="0" w:tplc="5A1404E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AD147F5E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9572D006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1E12DC1E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4" w:tplc="0F4E8C6A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5" w:tplc="4BF207F0">
      <w:numFmt w:val="bullet"/>
      <w:lvlText w:val="•"/>
      <w:lvlJc w:val="left"/>
      <w:pPr>
        <w:ind w:left="2590" w:hanging="360"/>
      </w:pPr>
      <w:rPr>
        <w:rFonts w:hint="default"/>
        <w:lang w:val="ru-RU" w:eastAsia="en-US" w:bidi="ar-SA"/>
      </w:rPr>
    </w:lvl>
    <w:lvl w:ilvl="6" w:tplc="BCF44C86">
      <w:numFmt w:val="bullet"/>
      <w:lvlText w:val="•"/>
      <w:lvlJc w:val="left"/>
      <w:pPr>
        <w:ind w:left="2944" w:hanging="360"/>
      </w:pPr>
      <w:rPr>
        <w:rFonts w:hint="default"/>
        <w:lang w:val="ru-RU" w:eastAsia="en-US" w:bidi="ar-SA"/>
      </w:rPr>
    </w:lvl>
    <w:lvl w:ilvl="7" w:tplc="21C284D8">
      <w:numFmt w:val="bullet"/>
      <w:lvlText w:val="•"/>
      <w:lvlJc w:val="left"/>
      <w:pPr>
        <w:ind w:left="3298" w:hanging="360"/>
      </w:pPr>
      <w:rPr>
        <w:rFonts w:hint="default"/>
        <w:lang w:val="ru-RU" w:eastAsia="en-US" w:bidi="ar-SA"/>
      </w:rPr>
    </w:lvl>
    <w:lvl w:ilvl="8" w:tplc="EA74EADA">
      <w:numFmt w:val="bullet"/>
      <w:lvlText w:val="•"/>
      <w:lvlJc w:val="left"/>
      <w:pPr>
        <w:ind w:left="3652" w:hanging="360"/>
      </w:pPr>
      <w:rPr>
        <w:rFonts w:hint="default"/>
        <w:lang w:val="ru-RU" w:eastAsia="en-US" w:bidi="ar-SA"/>
      </w:rPr>
    </w:lvl>
  </w:abstractNum>
  <w:abstractNum w:abstractNumId="3">
    <w:nsid w:val="4FEE2D4B"/>
    <w:multiLevelType w:val="hybridMultilevel"/>
    <w:tmpl w:val="C92AD580"/>
    <w:lvl w:ilvl="0" w:tplc="4B16DFF6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A1827766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27EA9186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6C9C2012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4" w:tplc="992242E6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5" w:tplc="CF22CD66">
      <w:numFmt w:val="bullet"/>
      <w:lvlText w:val="•"/>
      <w:lvlJc w:val="left"/>
      <w:pPr>
        <w:ind w:left="2590" w:hanging="360"/>
      </w:pPr>
      <w:rPr>
        <w:rFonts w:hint="default"/>
        <w:lang w:val="ru-RU" w:eastAsia="en-US" w:bidi="ar-SA"/>
      </w:rPr>
    </w:lvl>
    <w:lvl w:ilvl="6" w:tplc="3774A95E">
      <w:numFmt w:val="bullet"/>
      <w:lvlText w:val="•"/>
      <w:lvlJc w:val="left"/>
      <w:pPr>
        <w:ind w:left="2944" w:hanging="360"/>
      </w:pPr>
      <w:rPr>
        <w:rFonts w:hint="default"/>
        <w:lang w:val="ru-RU" w:eastAsia="en-US" w:bidi="ar-SA"/>
      </w:rPr>
    </w:lvl>
    <w:lvl w:ilvl="7" w:tplc="0F4E914E">
      <w:numFmt w:val="bullet"/>
      <w:lvlText w:val="•"/>
      <w:lvlJc w:val="left"/>
      <w:pPr>
        <w:ind w:left="3298" w:hanging="360"/>
      </w:pPr>
      <w:rPr>
        <w:rFonts w:hint="default"/>
        <w:lang w:val="ru-RU" w:eastAsia="en-US" w:bidi="ar-SA"/>
      </w:rPr>
    </w:lvl>
    <w:lvl w:ilvl="8" w:tplc="DE1C751C">
      <w:numFmt w:val="bullet"/>
      <w:lvlText w:val="•"/>
      <w:lvlJc w:val="left"/>
      <w:pPr>
        <w:ind w:left="3652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AB"/>
    <w:rsid w:val="000D3876"/>
    <w:rsid w:val="00515164"/>
    <w:rsid w:val="0066455C"/>
    <w:rsid w:val="00D02AAB"/>
    <w:rsid w:val="00F3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Крючкова</dc:creator>
  <cp:lastModifiedBy>Windows User</cp:lastModifiedBy>
  <cp:revision>3</cp:revision>
  <dcterms:created xsi:type="dcterms:W3CDTF">2020-11-29T11:47:00Z</dcterms:created>
  <dcterms:modified xsi:type="dcterms:W3CDTF">2020-12-13T12:45:00Z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2020-11-29T00:00:00Z</vt:filetime>
  </property>
</Properties>
</file>